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07E" w:rsidRPr="004F3587" w:rsidRDefault="0088007E" w:rsidP="0088007E">
      <w:pPr>
        <w:jc w:val="right"/>
        <w:rPr>
          <w:rFonts w:ascii="Times New Roman" w:hAnsi="Times New Roman"/>
          <w:b/>
          <w:sz w:val="24"/>
          <w:szCs w:val="24"/>
        </w:rPr>
      </w:pPr>
      <w:r w:rsidRPr="004F3587">
        <w:rPr>
          <w:rFonts w:ascii="Times New Roman" w:hAnsi="Times New Roman"/>
          <w:b/>
          <w:sz w:val="24"/>
          <w:szCs w:val="24"/>
        </w:rPr>
        <w:t>Приложение 2</w:t>
      </w:r>
    </w:p>
    <w:p w:rsidR="0088007E" w:rsidRPr="004F3587" w:rsidRDefault="004C6BD8" w:rsidP="004C6BD8">
      <w:pPr>
        <w:spacing w:after="0"/>
        <w:jc w:val="right"/>
        <w:rPr>
          <w:rFonts w:ascii="Times New Roman" w:hAnsi="Times New Roman"/>
          <w:i/>
          <w:sz w:val="20"/>
          <w:szCs w:val="20"/>
        </w:rPr>
      </w:pPr>
      <w:r>
        <w:rPr>
          <w:rFonts w:ascii="Times New Roman" w:hAnsi="Times New Roman"/>
          <w:bCs/>
          <w:sz w:val="24"/>
          <w:szCs w:val="24"/>
        </w:rPr>
        <w:t xml:space="preserve">к </w:t>
      </w:r>
      <w:r w:rsidR="0088007E" w:rsidRPr="004F3587">
        <w:rPr>
          <w:rFonts w:ascii="Times New Roman" w:hAnsi="Times New Roman"/>
          <w:bCs/>
          <w:sz w:val="24"/>
          <w:szCs w:val="24"/>
        </w:rPr>
        <w:t>О</w:t>
      </w:r>
      <w:r>
        <w:rPr>
          <w:rFonts w:ascii="Times New Roman" w:hAnsi="Times New Roman"/>
          <w:bCs/>
          <w:sz w:val="24"/>
          <w:szCs w:val="24"/>
        </w:rPr>
        <w:t>П</w:t>
      </w:r>
      <w:r w:rsidR="0088007E" w:rsidRPr="004F3587">
        <w:rPr>
          <w:rFonts w:ascii="Times New Roman" w:hAnsi="Times New Roman"/>
          <w:bCs/>
          <w:sz w:val="24"/>
          <w:szCs w:val="24"/>
        </w:rPr>
        <w:t>ОП по</w:t>
      </w:r>
      <w:r w:rsidR="0088007E" w:rsidRPr="004F3587">
        <w:rPr>
          <w:rFonts w:ascii="Times New Roman" w:hAnsi="Times New Roman"/>
          <w:b/>
          <w:sz w:val="24"/>
          <w:szCs w:val="24"/>
        </w:rPr>
        <w:t xml:space="preserve"> </w:t>
      </w:r>
      <w:r w:rsidR="0088007E" w:rsidRPr="004F3587">
        <w:rPr>
          <w:rFonts w:ascii="Times New Roman" w:hAnsi="Times New Roman"/>
          <w:i/>
          <w:iCs/>
          <w:sz w:val="24"/>
          <w:szCs w:val="24"/>
        </w:rPr>
        <w:t>специальности</w:t>
      </w:r>
      <w:r w:rsidR="0088007E" w:rsidRPr="004F3587">
        <w:rPr>
          <w:rFonts w:ascii="Times New Roman" w:hAnsi="Times New Roman"/>
          <w:b/>
          <w:i/>
          <w:sz w:val="24"/>
          <w:szCs w:val="24"/>
        </w:rPr>
        <w:t xml:space="preserve"> </w:t>
      </w:r>
      <w:r w:rsidR="0088007E" w:rsidRPr="004F3587">
        <w:rPr>
          <w:rFonts w:ascii="Times New Roman" w:hAnsi="Times New Roman"/>
          <w:b/>
          <w:i/>
          <w:sz w:val="24"/>
          <w:szCs w:val="24"/>
        </w:rPr>
        <w:br/>
      </w:r>
      <w:r>
        <w:rPr>
          <w:rFonts w:ascii="Times New Roman" w:hAnsi="Times New Roman"/>
          <w:b/>
          <w:i/>
          <w:sz w:val="24"/>
          <w:szCs w:val="24"/>
        </w:rPr>
        <w:t>22.02.06 Сварочное производство</w:t>
      </w:r>
    </w:p>
    <w:p w:rsidR="0088007E" w:rsidRPr="004F3587" w:rsidRDefault="0088007E" w:rsidP="0088007E">
      <w:pPr>
        <w:jc w:val="center"/>
        <w:rPr>
          <w:rFonts w:ascii="Times New Roman" w:hAnsi="Times New Roman"/>
          <w:b/>
          <w:i/>
        </w:rPr>
      </w:pPr>
    </w:p>
    <w:p w:rsidR="0088007E" w:rsidRPr="004F3587" w:rsidRDefault="0088007E" w:rsidP="0088007E">
      <w:pPr>
        <w:jc w:val="center"/>
        <w:rPr>
          <w:rFonts w:ascii="Times New Roman" w:hAnsi="Times New Roman"/>
          <w:b/>
          <w:i/>
        </w:rPr>
      </w:pPr>
    </w:p>
    <w:p w:rsidR="0088007E" w:rsidRDefault="0088007E" w:rsidP="0088007E">
      <w:pPr>
        <w:jc w:val="center"/>
        <w:rPr>
          <w:rFonts w:ascii="Times New Roman" w:hAnsi="Times New Roman"/>
          <w:b/>
          <w:i/>
        </w:rPr>
      </w:pPr>
    </w:p>
    <w:p w:rsidR="00213197" w:rsidRDefault="00213197" w:rsidP="0088007E">
      <w:pPr>
        <w:jc w:val="center"/>
        <w:rPr>
          <w:rFonts w:ascii="Times New Roman" w:hAnsi="Times New Roman"/>
          <w:b/>
          <w:i/>
        </w:rPr>
      </w:pPr>
    </w:p>
    <w:p w:rsidR="00213197" w:rsidRPr="004F3587" w:rsidRDefault="00213197" w:rsidP="0088007E">
      <w:pPr>
        <w:jc w:val="center"/>
        <w:rPr>
          <w:rFonts w:ascii="Times New Roman" w:hAnsi="Times New Roman"/>
          <w:b/>
          <w:i/>
        </w:rPr>
      </w:pPr>
    </w:p>
    <w:p w:rsidR="0088007E" w:rsidRPr="004F3587" w:rsidRDefault="0088007E" w:rsidP="0088007E">
      <w:pPr>
        <w:jc w:val="center"/>
        <w:rPr>
          <w:rFonts w:ascii="Times New Roman" w:hAnsi="Times New Roman"/>
          <w:b/>
          <w:i/>
        </w:rPr>
      </w:pPr>
    </w:p>
    <w:p w:rsidR="0088007E" w:rsidRPr="004F3587" w:rsidRDefault="0088007E" w:rsidP="0088007E">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88007E" w:rsidRPr="004F3587" w:rsidRDefault="0088007E" w:rsidP="0088007E">
      <w:pPr>
        <w:jc w:val="center"/>
        <w:rPr>
          <w:rFonts w:ascii="Times New Roman" w:hAnsi="Times New Roman"/>
          <w:b/>
          <w:i/>
          <w:sz w:val="24"/>
          <w:szCs w:val="24"/>
          <w:u w:val="single"/>
        </w:rPr>
      </w:pPr>
    </w:p>
    <w:p w:rsidR="0088007E" w:rsidRPr="004F3587" w:rsidRDefault="009D7567" w:rsidP="0088007E">
      <w:pPr>
        <w:jc w:val="center"/>
        <w:rPr>
          <w:rFonts w:ascii="Times New Roman" w:hAnsi="Times New Roman"/>
          <w:b/>
          <w:i/>
        </w:rPr>
      </w:pPr>
      <w:r>
        <w:rPr>
          <w:rFonts w:ascii="Times New Roman" w:hAnsi="Times New Roman"/>
          <w:b/>
          <w:i/>
          <w:sz w:val="24"/>
          <w:szCs w:val="24"/>
        </w:rPr>
        <w:t xml:space="preserve">ЕН. 04 </w:t>
      </w:r>
      <w:r w:rsidR="004C6BD8">
        <w:rPr>
          <w:rFonts w:ascii="Times New Roman" w:hAnsi="Times New Roman"/>
          <w:b/>
          <w:i/>
          <w:sz w:val="24"/>
          <w:szCs w:val="24"/>
        </w:rPr>
        <w:t xml:space="preserve"> Химия</w:t>
      </w: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bookmarkStart w:id="0" w:name="_GoBack"/>
      <w:bookmarkEnd w:id="0"/>
    </w:p>
    <w:p w:rsidR="0088007E" w:rsidRPr="004F3587" w:rsidRDefault="0088007E" w:rsidP="0088007E">
      <w:pPr>
        <w:rPr>
          <w:rFonts w:ascii="Times New Roman" w:hAnsi="Times New Roman"/>
          <w:b/>
          <w:i/>
        </w:rPr>
      </w:pPr>
    </w:p>
    <w:p w:rsidR="0088007E" w:rsidRPr="004F3587" w:rsidRDefault="0088007E" w:rsidP="0088007E">
      <w:pPr>
        <w:rPr>
          <w:rFonts w:ascii="Times New Roman" w:hAnsi="Times New Roman"/>
          <w:b/>
          <w:i/>
        </w:rPr>
      </w:pPr>
    </w:p>
    <w:p w:rsidR="0088007E" w:rsidRPr="004F3587" w:rsidRDefault="004C6BD8" w:rsidP="0088007E">
      <w:pPr>
        <w:jc w:val="center"/>
        <w:rPr>
          <w:rFonts w:ascii="Times New Roman" w:hAnsi="Times New Roman"/>
          <w:b/>
          <w:i/>
          <w:sz w:val="24"/>
          <w:szCs w:val="24"/>
        </w:rPr>
      </w:pPr>
      <w:r>
        <w:rPr>
          <w:rFonts w:ascii="Times New Roman" w:hAnsi="Times New Roman"/>
          <w:b/>
          <w:bCs/>
          <w:i/>
          <w:sz w:val="24"/>
          <w:szCs w:val="24"/>
        </w:rPr>
        <w:t>202</w:t>
      </w:r>
      <w:r w:rsidR="00AE4F6F">
        <w:rPr>
          <w:rFonts w:ascii="Times New Roman" w:hAnsi="Times New Roman"/>
          <w:b/>
          <w:bCs/>
          <w:i/>
          <w:sz w:val="24"/>
          <w:szCs w:val="24"/>
        </w:rPr>
        <w:t>2</w:t>
      </w:r>
      <w:r w:rsidR="0088007E" w:rsidRPr="004F3587">
        <w:rPr>
          <w:rFonts w:ascii="Times New Roman" w:hAnsi="Times New Roman"/>
          <w:b/>
          <w:bCs/>
          <w:i/>
          <w:sz w:val="24"/>
          <w:szCs w:val="24"/>
        </w:rPr>
        <w:t xml:space="preserve"> г.</w:t>
      </w:r>
      <w:r w:rsidR="0088007E" w:rsidRPr="004F3587">
        <w:rPr>
          <w:rFonts w:ascii="Times New Roman" w:hAnsi="Times New Roman"/>
          <w:b/>
          <w:bCs/>
          <w:i/>
          <w:sz w:val="24"/>
          <w:szCs w:val="24"/>
        </w:rPr>
        <w:br w:type="page"/>
      </w:r>
      <w:r w:rsidR="0088007E" w:rsidRPr="004F3587">
        <w:rPr>
          <w:rFonts w:ascii="Times New Roman" w:hAnsi="Times New Roman"/>
          <w:b/>
          <w:i/>
          <w:sz w:val="24"/>
          <w:szCs w:val="24"/>
        </w:rPr>
        <w:lastRenderedPageBreak/>
        <w:t>СОДЕРЖАНИЕ</w:t>
      </w:r>
    </w:p>
    <w:p w:rsidR="0088007E" w:rsidRPr="004F3587" w:rsidRDefault="0088007E" w:rsidP="0088007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8007E" w:rsidRPr="004F3587" w:rsidTr="005210D4">
        <w:tc>
          <w:tcPr>
            <w:tcW w:w="7501" w:type="dxa"/>
          </w:tcPr>
          <w:p w:rsidR="0088007E" w:rsidRPr="004F3587" w:rsidRDefault="0088007E" w:rsidP="004C6BD8">
            <w:pPr>
              <w:numPr>
                <w:ilvl w:val="0"/>
                <w:numId w:val="3"/>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88007E" w:rsidRPr="004F3587" w:rsidRDefault="0088007E" w:rsidP="005210D4">
            <w:pPr>
              <w:rPr>
                <w:rFonts w:ascii="Times New Roman" w:hAnsi="Times New Roman"/>
                <w:b/>
                <w:sz w:val="24"/>
                <w:szCs w:val="24"/>
              </w:rPr>
            </w:pPr>
          </w:p>
        </w:tc>
      </w:tr>
      <w:tr w:rsidR="0088007E" w:rsidRPr="004F3587" w:rsidTr="005210D4">
        <w:tc>
          <w:tcPr>
            <w:tcW w:w="7501" w:type="dxa"/>
          </w:tcPr>
          <w:p w:rsidR="0088007E" w:rsidRPr="004F3587" w:rsidRDefault="0088007E" w:rsidP="005210D4">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8007E" w:rsidRPr="004F3587" w:rsidRDefault="0088007E" w:rsidP="005210D4">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8007E" w:rsidRPr="004F3587" w:rsidRDefault="0088007E" w:rsidP="005210D4">
            <w:pPr>
              <w:ind w:left="644"/>
              <w:rPr>
                <w:rFonts w:ascii="Times New Roman" w:hAnsi="Times New Roman"/>
                <w:b/>
                <w:sz w:val="24"/>
                <w:szCs w:val="24"/>
              </w:rPr>
            </w:pPr>
          </w:p>
        </w:tc>
      </w:tr>
      <w:tr w:rsidR="0088007E" w:rsidRPr="004F3587" w:rsidTr="005210D4">
        <w:tc>
          <w:tcPr>
            <w:tcW w:w="7501" w:type="dxa"/>
          </w:tcPr>
          <w:p w:rsidR="0088007E" w:rsidRPr="004F3587" w:rsidRDefault="0088007E" w:rsidP="005210D4">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8007E" w:rsidRPr="004F3587" w:rsidRDefault="0088007E" w:rsidP="005210D4">
            <w:pPr>
              <w:suppressAutoHyphens/>
              <w:rPr>
                <w:rFonts w:ascii="Times New Roman" w:hAnsi="Times New Roman"/>
                <w:b/>
                <w:sz w:val="24"/>
                <w:szCs w:val="24"/>
              </w:rPr>
            </w:pPr>
          </w:p>
        </w:tc>
        <w:tc>
          <w:tcPr>
            <w:tcW w:w="1854" w:type="dxa"/>
          </w:tcPr>
          <w:p w:rsidR="0088007E" w:rsidRPr="004F3587" w:rsidRDefault="0088007E" w:rsidP="005210D4">
            <w:pPr>
              <w:rPr>
                <w:rFonts w:ascii="Times New Roman" w:hAnsi="Times New Roman"/>
                <w:b/>
                <w:sz w:val="24"/>
                <w:szCs w:val="24"/>
              </w:rPr>
            </w:pPr>
          </w:p>
        </w:tc>
      </w:tr>
    </w:tbl>
    <w:p w:rsidR="0088007E" w:rsidRPr="004F3587" w:rsidRDefault="0088007E" w:rsidP="0088007E">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ДИСЦИПЛИНЫ «</w:t>
      </w:r>
      <w:r w:rsidR="004C6BD8">
        <w:rPr>
          <w:rFonts w:ascii="Times New Roman" w:hAnsi="Times New Roman"/>
          <w:b/>
          <w:sz w:val="24"/>
          <w:szCs w:val="24"/>
        </w:rPr>
        <w:t>Химия</w:t>
      </w:r>
      <w:r w:rsidRPr="004F3587">
        <w:rPr>
          <w:rFonts w:ascii="Times New Roman" w:hAnsi="Times New Roman"/>
          <w:b/>
          <w:sz w:val="24"/>
          <w:szCs w:val="24"/>
        </w:rPr>
        <w:t>»</w:t>
      </w:r>
    </w:p>
    <w:p w:rsidR="0088007E" w:rsidRPr="004F3587" w:rsidRDefault="004C6BD8" w:rsidP="0088007E">
      <w:pPr>
        <w:spacing w:after="0"/>
        <w:ind w:firstLine="709"/>
        <w:rPr>
          <w:rFonts w:ascii="Times New Roman" w:hAnsi="Times New Roman"/>
          <w:sz w:val="20"/>
          <w:szCs w:val="20"/>
        </w:rPr>
      </w:pPr>
      <w:r>
        <w:rPr>
          <w:rFonts w:ascii="Times New Roman" w:hAnsi="Times New Roman"/>
          <w:sz w:val="20"/>
          <w:szCs w:val="20"/>
        </w:rPr>
        <w:t xml:space="preserve"> </w:t>
      </w:r>
    </w:p>
    <w:p w:rsidR="0088007E"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8007E" w:rsidRPr="004F3587"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8007E" w:rsidRPr="004F3587" w:rsidRDefault="0088007E" w:rsidP="008800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004C6BD8">
        <w:rPr>
          <w:rFonts w:ascii="Times New Roman" w:hAnsi="Times New Roman"/>
          <w:sz w:val="24"/>
          <w:szCs w:val="24"/>
        </w:rPr>
        <w:t>Химия</w:t>
      </w:r>
      <w:r w:rsidRPr="004F3587">
        <w:rPr>
          <w:rFonts w:ascii="Times New Roman" w:hAnsi="Times New Roman"/>
          <w:sz w:val="24"/>
          <w:szCs w:val="24"/>
        </w:rPr>
        <w:t xml:space="preserve">» является обязательной частью </w:t>
      </w:r>
      <w:r w:rsidR="00101875">
        <w:rPr>
          <w:rFonts w:ascii="Times New Roman" w:hAnsi="Times New Roman"/>
          <w:sz w:val="24"/>
          <w:szCs w:val="24"/>
        </w:rPr>
        <w:t xml:space="preserve">математического и общего естественнонаучного </w:t>
      </w:r>
      <w:r w:rsidR="004C6BD8">
        <w:rPr>
          <w:rFonts w:ascii="Times New Roman" w:hAnsi="Times New Roman"/>
          <w:sz w:val="24"/>
          <w:szCs w:val="24"/>
        </w:rPr>
        <w:t xml:space="preserve">цикла </w:t>
      </w:r>
      <w:r w:rsidRPr="004F3587">
        <w:rPr>
          <w:rFonts w:ascii="Times New Roman" w:hAnsi="Times New Roman"/>
          <w:sz w:val="24"/>
          <w:szCs w:val="24"/>
        </w:rPr>
        <w:t xml:space="preserve">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специальности</w:t>
      </w:r>
      <w:r w:rsidR="004C6BD8">
        <w:rPr>
          <w:rFonts w:ascii="Times New Roman" w:hAnsi="Times New Roman"/>
          <w:sz w:val="24"/>
          <w:szCs w:val="24"/>
        </w:rPr>
        <w:t xml:space="preserve"> 22.02.06 Сварочное производство</w:t>
      </w:r>
    </w:p>
    <w:p w:rsidR="0088007E" w:rsidRPr="004F3587" w:rsidRDefault="0088007E" w:rsidP="008800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w:t>
      </w:r>
      <w:r w:rsidR="004C6BD8">
        <w:rPr>
          <w:rFonts w:ascii="Times New Roman" w:hAnsi="Times New Roman"/>
          <w:sz w:val="24"/>
          <w:szCs w:val="24"/>
        </w:rPr>
        <w:t xml:space="preserve">01, 02, </w:t>
      </w:r>
      <w:r w:rsidR="00101875">
        <w:rPr>
          <w:rFonts w:ascii="Times New Roman" w:hAnsi="Times New Roman"/>
          <w:sz w:val="24"/>
          <w:szCs w:val="24"/>
        </w:rPr>
        <w:t>03, 04, 05, 08</w:t>
      </w:r>
      <w:r w:rsidR="004C6BD8">
        <w:rPr>
          <w:rFonts w:ascii="Times New Roman" w:hAnsi="Times New Roman"/>
          <w:sz w:val="24"/>
          <w:szCs w:val="24"/>
        </w:rPr>
        <w:t>.</w:t>
      </w:r>
    </w:p>
    <w:p w:rsidR="0088007E" w:rsidRPr="00CF450A" w:rsidRDefault="0088007E" w:rsidP="00880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88007E" w:rsidRPr="004F3587" w:rsidRDefault="0088007E" w:rsidP="0088007E">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88007E" w:rsidRPr="004F3587" w:rsidRDefault="0088007E" w:rsidP="0088007E">
      <w:pPr>
        <w:suppressAutoHyphens/>
        <w:spacing w:after="0"/>
        <w:ind w:firstLine="709"/>
        <w:jc w:val="both"/>
        <w:rPr>
          <w:rFonts w:ascii="Times New Roman" w:hAnsi="Times New Roman"/>
          <w:sz w:val="24"/>
          <w:szCs w:val="24"/>
          <w:lang w:eastAsia="en-US"/>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360"/>
        <w:gridCol w:w="3657"/>
      </w:tblGrid>
      <w:tr w:rsidR="0088007E" w:rsidRPr="00101875" w:rsidTr="00277CAA">
        <w:trPr>
          <w:trHeight w:val="649"/>
        </w:trPr>
        <w:tc>
          <w:tcPr>
            <w:tcW w:w="1589" w:type="dxa"/>
            <w:tcBorders>
              <w:bottom w:val="single" w:sz="4" w:space="0" w:color="auto"/>
            </w:tcBorders>
            <w:hideMark/>
          </w:tcPr>
          <w:p w:rsidR="0088007E" w:rsidRPr="00101875" w:rsidRDefault="0088007E" w:rsidP="005210D4">
            <w:pPr>
              <w:suppressAutoHyphens/>
              <w:spacing w:after="0" w:line="240" w:lineRule="auto"/>
              <w:jc w:val="center"/>
              <w:rPr>
                <w:rFonts w:ascii="Times New Roman" w:hAnsi="Times New Roman"/>
                <w:b/>
                <w:bCs/>
                <w:sz w:val="24"/>
                <w:szCs w:val="24"/>
              </w:rPr>
            </w:pPr>
            <w:r w:rsidRPr="00101875">
              <w:rPr>
                <w:rFonts w:ascii="Times New Roman" w:hAnsi="Times New Roman"/>
                <w:b/>
                <w:bCs/>
                <w:sz w:val="24"/>
                <w:szCs w:val="24"/>
              </w:rPr>
              <w:t xml:space="preserve">Код </w:t>
            </w:r>
          </w:p>
          <w:p w:rsidR="0088007E" w:rsidRPr="00101875" w:rsidRDefault="0088007E" w:rsidP="004C6BD8">
            <w:pPr>
              <w:suppressAutoHyphens/>
              <w:spacing w:after="0" w:line="240" w:lineRule="auto"/>
              <w:jc w:val="center"/>
              <w:rPr>
                <w:rFonts w:ascii="Times New Roman" w:hAnsi="Times New Roman"/>
                <w:b/>
                <w:bCs/>
                <w:sz w:val="24"/>
                <w:szCs w:val="24"/>
              </w:rPr>
            </w:pPr>
            <w:r w:rsidRPr="00101875">
              <w:rPr>
                <w:rFonts w:ascii="Times New Roman" w:hAnsi="Times New Roman"/>
                <w:b/>
                <w:bCs/>
                <w:sz w:val="24"/>
                <w:szCs w:val="24"/>
              </w:rPr>
              <w:t>ОК</w:t>
            </w:r>
          </w:p>
        </w:tc>
        <w:tc>
          <w:tcPr>
            <w:tcW w:w="4360" w:type="dxa"/>
            <w:tcBorders>
              <w:bottom w:val="single" w:sz="4" w:space="0" w:color="auto"/>
            </w:tcBorders>
            <w:hideMark/>
          </w:tcPr>
          <w:p w:rsidR="0088007E" w:rsidRPr="00101875" w:rsidRDefault="0088007E" w:rsidP="005210D4">
            <w:pPr>
              <w:suppressAutoHyphens/>
              <w:spacing w:after="0" w:line="240" w:lineRule="auto"/>
              <w:jc w:val="center"/>
              <w:rPr>
                <w:rFonts w:ascii="Times New Roman" w:hAnsi="Times New Roman"/>
                <w:b/>
                <w:bCs/>
                <w:sz w:val="24"/>
                <w:szCs w:val="24"/>
              </w:rPr>
            </w:pPr>
            <w:r w:rsidRPr="00101875">
              <w:rPr>
                <w:rFonts w:ascii="Times New Roman" w:hAnsi="Times New Roman"/>
                <w:b/>
                <w:bCs/>
                <w:sz w:val="24"/>
                <w:szCs w:val="24"/>
              </w:rPr>
              <w:t>Умения</w:t>
            </w:r>
          </w:p>
        </w:tc>
        <w:tc>
          <w:tcPr>
            <w:tcW w:w="3657" w:type="dxa"/>
            <w:tcBorders>
              <w:bottom w:val="single" w:sz="4" w:space="0" w:color="auto"/>
            </w:tcBorders>
            <w:hideMark/>
          </w:tcPr>
          <w:p w:rsidR="0088007E" w:rsidRPr="00101875" w:rsidRDefault="0088007E" w:rsidP="005210D4">
            <w:pPr>
              <w:suppressAutoHyphens/>
              <w:spacing w:after="0" w:line="240" w:lineRule="auto"/>
              <w:jc w:val="center"/>
              <w:rPr>
                <w:rFonts w:ascii="Times New Roman" w:hAnsi="Times New Roman"/>
                <w:b/>
                <w:bCs/>
                <w:sz w:val="24"/>
                <w:szCs w:val="24"/>
              </w:rPr>
            </w:pPr>
            <w:r w:rsidRPr="00101875">
              <w:rPr>
                <w:rFonts w:ascii="Times New Roman" w:hAnsi="Times New Roman"/>
                <w:b/>
                <w:bCs/>
                <w:sz w:val="24"/>
                <w:szCs w:val="24"/>
              </w:rPr>
              <w:t>Знания</w:t>
            </w:r>
          </w:p>
        </w:tc>
      </w:tr>
      <w:tr w:rsidR="0088007E" w:rsidRPr="00101875" w:rsidTr="00277CAA">
        <w:trPr>
          <w:trHeight w:val="212"/>
        </w:trPr>
        <w:tc>
          <w:tcPr>
            <w:tcW w:w="1589" w:type="dxa"/>
            <w:tcBorders>
              <w:top w:val="single" w:sz="4" w:space="0" w:color="auto"/>
              <w:left w:val="single" w:sz="4" w:space="0" w:color="auto"/>
              <w:bottom w:val="single" w:sz="4" w:space="0" w:color="auto"/>
              <w:right w:val="single" w:sz="4" w:space="0" w:color="auto"/>
            </w:tcBorders>
          </w:tcPr>
          <w:p w:rsidR="0088007E" w:rsidRPr="00101875" w:rsidRDefault="004C6BD8" w:rsidP="005210D4">
            <w:pPr>
              <w:suppressAutoHyphens/>
              <w:spacing w:after="0" w:line="240" w:lineRule="auto"/>
              <w:jc w:val="center"/>
              <w:rPr>
                <w:rFonts w:ascii="Times New Roman" w:hAnsi="Times New Roman"/>
                <w:sz w:val="24"/>
                <w:szCs w:val="24"/>
              </w:rPr>
            </w:pPr>
            <w:r w:rsidRPr="00101875">
              <w:rPr>
                <w:rFonts w:ascii="Times New Roman" w:hAnsi="Times New Roman"/>
                <w:i/>
                <w:sz w:val="24"/>
                <w:szCs w:val="24"/>
              </w:rPr>
              <w:t xml:space="preserve"> </w:t>
            </w:r>
            <w:r w:rsidRPr="00101875">
              <w:rPr>
                <w:rFonts w:ascii="Times New Roman" w:hAnsi="Times New Roman"/>
                <w:sz w:val="24"/>
                <w:szCs w:val="24"/>
              </w:rPr>
              <w:t xml:space="preserve">ОК 01, 02, </w:t>
            </w:r>
            <w:r w:rsidR="00101875" w:rsidRPr="00101875">
              <w:rPr>
                <w:rFonts w:ascii="Times New Roman" w:hAnsi="Times New Roman"/>
                <w:sz w:val="24"/>
                <w:szCs w:val="24"/>
              </w:rPr>
              <w:t>03, 04, 05, 08.</w:t>
            </w:r>
          </w:p>
        </w:tc>
        <w:tc>
          <w:tcPr>
            <w:tcW w:w="4360" w:type="dxa"/>
            <w:tcBorders>
              <w:top w:val="single" w:sz="4" w:space="0" w:color="auto"/>
              <w:left w:val="single" w:sz="4" w:space="0" w:color="auto"/>
              <w:bottom w:val="single" w:sz="4" w:space="0" w:color="auto"/>
              <w:right w:val="single" w:sz="4" w:space="0" w:color="auto"/>
            </w:tcBorders>
          </w:tcPr>
          <w:p w:rsidR="00101875" w:rsidRDefault="00101875" w:rsidP="00101875">
            <w:pPr>
              <w:widowControl w:val="0"/>
              <w:tabs>
                <w:tab w:val="left" w:pos="851"/>
                <w:tab w:val="left" w:pos="11908"/>
                <w:tab w:val="left" w:pos="12824"/>
                <w:tab w:val="left" w:pos="13740"/>
                <w:tab w:val="left" w:pos="14656"/>
              </w:tabs>
              <w:autoSpaceDE w:val="0"/>
              <w:autoSpaceDN w:val="0"/>
              <w:adjustRightInd w:val="0"/>
              <w:spacing w:after="0"/>
              <w:contextualSpacing/>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Применять основные химические законы на практике;</w:t>
            </w:r>
            <w:r>
              <w:rPr>
                <w:rFonts w:ascii="Times New Roman" w:hAnsi="Times New Roman"/>
                <w:sz w:val="24"/>
                <w:szCs w:val="24"/>
              </w:rPr>
              <w:t xml:space="preserve"> </w:t>
            </w:r>
          </w:p>
          <w:p w:rsidR="00101875" w:rsidRDefault="00101875" w:rsidP="00101875">
            <w:pPr>
              <w:widowControl w:val="0"/>
              <w:tabs>
                <w:tab w:val="left" w:pos="851"/>
                <w:tab w:val="left" w:pos="11908"/>
                <w:tab w:val="left" w:pos="12824"/>
                <w:tab w:val="left" w:pos="13740"/>
                <w:tab w:val="left" w:pos="14656"/>
              </w:tabs>
              <w:autoSpaceDE w:val="0"/>
              <w:autoSpaceDN w:val="0"/>
              <w:adjustRightInd w:val="0"/>
              <w:spacing w:after="0"/>
              <w:contextualSpacing/>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Характеризовать основные свойства элементов и веществ в связи с положением атомов в периодической системе элементов;</w:t>
            </w:r>
          </w:p>
          <w:p w:rsidR="00101875" w:rsidRDefault="00101875" w:rsidP="00101875">
            <w:pPr>
              <w:widowControl w:val="0"/>
              <w:tabs>
                <w:tab w:val="left" w:pos="851"/>
                <w:tab w:val="left" w:pos="11908"/>
                <w:tab w:val="left" w:pos="12824"/>
                <w:tab w:val="left" w:pos="13740"/>
                <w:tab w:val="left" w:pos="14656"/>
              </w:tabs>
              <w:autoSpaceDE w:val="0"/>
              <w:autoSpaceDN w:val="0"/>
              <w:adjustRightInd w:val="0"/>
              <w:spacing w:after="0"/>
              <w:contextualSpacing/>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Использовать закономерности протекания химических процессов;</w:t>
            </w:r>
          </w:p>
          <w:p w:rsidR="00101875" w:rsidRDefault="00101875" w:rsidP="00101875">
            <w:pPr>
              <w:widowControl w:val="0"/>
              <w:tabs>
                <w:tab w:val="left" w:pos="851"/>
                <w:tab w:val="left" w:pos="11908"/>
                <w:tab w:val="left" w:pos="12824"/>
                <w:tab w:val="left" w:pos="13740"/>
                <w:tab w:val="left" w:pos="14656"/>
              </w:tabs>
              <w:autoSpaceDE w:val="0"/>
              <w:autoSpaceDN w:val="0"/>
              <w:adjustRightInd w:val="0"/>
              <w:spacing w:after="0"/>
              <w:contextualSpacing/>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Подбирать необходимые неорганические вещества для технологического процесса исходя из заданных параметров;</w:t>
            </w:r>
          </w:p>
          <w:p w:rsidR="00101875" w:rsidRPr="00101875" w:rsidRDefault="00101875" w:rsidP="00101875">
            <w:pPr>
              <w:widowControl w:val="0"/>
              <w:tabs>
                <w:tab w:val="left" w:pos="851"/>
                <w:tab w:val="left" w:pos="11908"/>
                <w:tab w:val="left" w:pos="12824"/>
                <w:tab w:val="left" w:pos="13740"/>
                <w:tab w:val="left" w:pos="14656"/>
              </w:tabs>
              <w:autoSpaceDE w:val="0"/>
              <w:autoSpaceDN w:val="0"/>
              <w:adjustRightInd w:val="0"/>
              <w:spacing w:after="0"/>
              <w:contextualSpacing/>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Выполнять химические расчеты и применять знания теории для решения практических задач.</w:t>
            </w:r>
          </w:p>
          <w:p w:rsidR="0088007E" w:rsidRPr="00101875" w:rsidRDefault="0088007E" w:rsidP="00101875">
            <w:pPr>
              <w:spacing w:after="0" w:line="240" w:lineRule="auto"/>
              <w:jc w:val="both"/>
              <w:rPr>
                <w:rFonts w:ascii="Times New Roman" w:hAnsi="Times New Roman"/>
                <w:sz w:val="24"/>
                <w:szCs w:val="24"/>
                <w:lang w:val="x-none"/>
              </w:rPr>
            </w:pPr>
          </w:p>
        </w:tc>
        <w:tc>
          <w:tcPr>
            <w:tcW w:w="3657" w:type="dxa"/>
            <w:tcBorders>
              <w:top w:val="single" w:sz="4" w:space="0" w:color="auto"/>
              <w:left w:val="single" w:sz="4" w:space="0" w:color="auto"/>
              <w:bottom w:val="single" w:sz="4" w:space="0" w:color="auto"/>
              <w:right w:val="single" w:sz="4" w:space="0" w:color="auto"/>
            </w:tcBorders>
          </w:tcPr>
          <w:p w:rsidR="00101875" w:rsidRDefault="00101875" w:rsidP="00101875">
            <w:pPr>
              <w:widowControl w:val="0"/>
              <w:tabs>
                <w:tab w:val="left" w:pos="1276"/>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Основные законы химии;</w:t>
            </w:r>
          </w:p>
          <w:p w:rsidR="00101875" w:rsidRDefault="00101875" w:rsidP="00101875">
            <w:pPr>
              <w:widowControl w:val="0"/>
              <w:tabs>
                <w:tab w:val="left" w:pos="1276"/>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Основные положения теории строения атомов;</w:t>
            </w:r>
          </w:p>
          <w:p w:rsidR="00101875" w:rsidRDefault="00101875" w:rsidP="00101875">
            <w:pPr>
              <w:widowControl w:val="0"/>
              <w:tabs>
                <w:tab w:val="left" w:pos="1276"/>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Связь свойств элементов с их положением в периодической системе Д.И. Менделеева;</w:t>
            </w:r>
          </w:p>
          <w:p w:rsidR="00101875" w:rsidRDefault="00101875" w:rsidP="00101875">
            <w:pPr>
              <w:widowControl w:val="0"/>
              <w:tabs>
                <w:tab w:val="left" w:pos="1276"/>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Химический характер важнейших соединений, основные закономерности протекания химических реакций;</w:t>
            </w:r>
          </w:p>
          <w:p w:rsidR="00101875" w:rsidRDefault="00101875" w:rsidP="00101875">
            <w:pPr>
              <w:widowControl w:val="0"/>
              <w:tabs>
                <w:tab w:val="left" w:pos="1276"/>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Основные свойства растворов электролитов и неэлектролитов;</w:t>
            </w:r>
          </w:p>
          <w:p w:rsidR="00101875" w:rsidRDefault="00101875" w:rsidP="00101875">
            <w:pPr>
              <w:widowControl w:val="0"/>
              <w:tabs>
                <w:tab w:val="left" w:pos="1276"/>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Окислительно-восстановительные реакции;</w:t>
            </w:r>
          </w:p>
          <w:p w:rsidR="00101875" w:rsidRPr="00101875" w:rsidRDefault="00101875" w:rsidP="00101875">
            <w:pPr>
              <w:widowControl w:val="0"/>
              <w:tabs>
                <w:tab w:val="left" w:pos="1276"/>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101875">
              <w:rPr>
                <w:rFonts w:ascii="Times New Roman" w:hAnsi="Times New Roman"/>
                <w:sz w:val="24"/>
                <w:szCs w:val="24"/>
              </w:rPr>
              <w:t>Важнейшие неорганические вещества в технологических процессах, а также неорганические реагенты, которые применяются в технологическом контроле параметров воды, топлива и масел.</w:t>
            </w:r>
          </w:p>
          <w:p w:rsidR="00277CAA" w:rsidRPr="00101875" w:rsidRDefault="00277CAA" w:rsidP="00101875">
            <w:pPr>
              <w:spacing w:after="0" w:line="240" w:lineRule="auto"/>
              <w:jc w:val="both"/>
              <w:rPr>
                <w:rFonts w:ascii="Times New Roman" w:hAnsi="Times New Roman"/>
                <w:sz w:val="24"/>
                <w:szCs w:val="24"/>
              </w:rPr>
            </w:pPr>
          </w:p>
          <w:p w:rsidR="0088007E" w:rsidRPr="00101875" w:rsidRDefault="0088007E" w:rsidP="00101875">
            <w:pPr>
              <w:suppressAutoHyphens/>
              <w:spacing w:after="0" w:line="240" w:lineRule="auto"/>
              <w:jc w:val="both"/>
              <w:rPr>
                <w:rFonts w:ascii="Times New Roman" w:hAnsi="Times New Roman"/>
                <w:i/>
                <w:sz w:val="24"/>
                <w:szCs w:val="24"/>
              </w:rPr>
            </w:pPr>
          </w:p>
        </w:tc>
      </w:tr>
    </w:tbl>
    <w:p w:rsidR="0088007E" w:rsidRPr="00CF450A" w:rsidRDefault="0088007E" w:rsidP="0088007E">
      <w:pPr>
        <w:suppressAutoHyphens/>
        <w:spacing w:after="0" w:line="240" w:lineRule="auto"/>
        <w:ind w:firstLine="709"/>
        <w:rPr>
          <w:rFonts w:ascii="Times New Roman" w:hAnsi="Times New Roman"/>
          <w:b/>
          <w:sz w:val="14"/>
          <w:szCs w:val="1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277CAA" w:rsidRDefault="00277CAA" w:rsidP="0088007E">
      <w:pPr>
        <w:suppressAutoHyphens/>
        <w:spacing w:after="240" w:line="240" w:lineRule="auto"/>
        <w:jc w:val="center"/>
        <w:rPr>
          <w:rFonts w:ascii="Times New Roman" w:hAnsi="Times New Roman"/>
          <w:b/>
          <w:sz w:val="24"/>
          <w:szCs w:val="24"/>
        </w:rPr>
      </w:pPr>
    </w:p>
    <w:p w:rsidR="0088007E" w:rsidRPr="004F3587" w:rsidRDefault="0088007E" w:rsidP="0088007E">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88007E" w:rsidRPr="004F3587" w:rsidRDefault="0088007E" w:rsidP="0088007E">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8007E" w:rsidRPr="004F3587" w:rsidTr="005210D4">
        <w:trPr>
          <w:trHeight w:val="448"/>
        </w:trPr>
        <w:tc>
          <w:tcPr>
            <w:tcW w:w="3685" w:type="pct"/>
            <w:vAlign w:val="center"/>
          </w:tcPr>
          <w:p w:rsidR="0088007E" w:rsidRPr="004F3587" w:rsidRDefault="0088007E" w:rsidP="005210D4">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88007E" w:rsidRPr="004F3587" w:rsidRDefault="0088007E" w:rsidP="005210D4">
            <w:pPr>
              <w:suppressAutoHyphens/>
              <w:spacing w:after="0"/>
              <w:jc w:val="center"/>
              <w:rPr>
                <w:rFonts w:ascii="Times New Roman" w:hAnsi="Times New Roman"/>
                <w:b/>
                <w:iCs/>
              </w:rPr>
            </w:pPr>
            <w:r w:rsidRPr="004F3587">
              <w:rPr>
                <w:rFonts w:ascii="Times New Roman" w:hAnsi="Times New Roman"/>
                <w:b/>
                <w:iCs/>
              </w:rPr>
              <w:t>Объем в часах</w:t>
            </w:r>
          </w:p>
        </w:tc>
      </w:tr>
      <w:tr w:rsidR="0088007E" w:rsidRPr="004F3587" w:rsidTr="005210D4">
        <w:trPr>
          <w:trHeight w:val="368"/>
        </w:trPr>
        <w:tc>
          <w:tcPr>
            <w:tcW w:w="3685" w:type="pct"/>
            <w:vAlign w:val="center"/>
          </w:tcPr>
          <w:p w:rsidR="0088007E" w:rsidRPr="004F3587" w:rsidRDefault="0088007E" w:rsidP="005210D4">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88007E" w:rsidRPr="004F3587" w:rsidRDefault="00101875" w:rsidP="005210D4">
            <w:pPr>
              <w:suppressAutoHyphens/>
              <w:spacing w:after="0"/>
              <w:rPr>
                <w:rFonts w:ascii="Times New Roman" w:hAnsi="Times New Roman"/>
                <w:iCs/>
              </w:rPr>
            </w:pPr>
            <w:r>
              <w:rPr>
                <w:rFonts w:ascii="Times New Roman" w:hAnsi="Times New Roman"/>
                <w:iCs/>
              </w:rPr>
              <w:t>60</w:t>
            </w:r>
          </w:p>
        </w:tc>
      </w:tr>
      <w:tr w:rsidR="0088007E" w:rsidRPr="004F3587" w:rsidTr="005210D4">
        <w:trPr>
          <w:trHeight w:val="416"/>
        </w:trPr>
        <w:tc>
          <w:tcPr>
            <w:tcW w:w="3685" w:type="pct"/>
            <w:shd w:val="clear" w:color="auto" w:fill="auto"/>
            <w:vAlign w:val="center"/>
          </w:tcPr>
          <w:p w:rsidR="0088007E" w:rsidRPr="004F3587" w:rsidRDefault="0088007E" w:rsidP="005210D4">
            <w:pPr>
              <w:suppressAutoHyphens/>
              <w:spacing w:after="0"/>
              <w:rPr>
                <w:rFonts w:ascii="Times New Roman" w:hAnsi="Times New Roman"/>
                <w:b/>
              </w:rPr>
            </w:pPr>
            <w:r w:rsidRPr="004F3587">
              <w:rPr>
                <w:rFonts w:ascii="Times New Roman" w:hAnsi="Times New Roman"/>
                <w:b/>
              </w:rPr>
              <w:t>в т.ч. в форме практической подготовки</w:t>
            </w:r>
          </w:p>
        </w:tc>
        <w:tc>
          <w:tcPr>
            <w:tcW w:w="1315" w:type="pct"/>
            <w:shd w:val="clear" w:color="auto" w:fill="auto"/>
            <w:vAlign w:val="center"/>
          </w:tcPr>
          <w:p w:rsidR="0088007E" w:rsidRPr="004F3587" w:rsidRDefault="00101875" w:rsidP="005210D4">
            <w:pPr>
              <w:suppressAutoHyphens/>
              <w:spacing w:after="0"/>
              <w:rPr>
                <w:rFonts w:ascii="Times New Roman" w:hAnsi="Times New Roman"/>
                <w:iCs/>
              </w:rPr>
            </w:pPr>
            <w:r>
              <w:rPr>
                <w:rFonts w:ascii="Times New Roman" w:hAnsi="Times New Roman"/>
                <w:iCs/>
              </w:rPr>
              <w:t>40</w:t>
            </w:r>
          </w:p>
        </w:tc>
      </w:tr>
      <w:tr w:rsidR="0088007E" w:rsidRPr="004F3587" w:rsidTr="005210D4">
        <w:trPr>
          <w:trHeight w:val="336"/>
        </w:trPr>
        <w:tc>
          <w:tcPr>
            <w:tcW w:w="5000" w:type="pct"/>
            <w:gridSpan w:val="2"/>
            <w:vAlign w:val="center"/>
          </w:tcPr>
          <w:p w:rsidR="0088007E" w:rsidRPr="004F3587" w:rsidRDefault="0088007E" w:rsidP="005210D4">
            <w:pPr>
              <w:suppressAutoHyphens/>
              <w:spacing w:after="0"/>
              <w:rPr>
                <w:rFonts w:ascii="Times New Roman" w:hAnsi="Times New Roman"/>
                <w:iCs/>
              </w:rPr>
            </w:pPr>
            <w:r w:rsidRPr="004F3587">
              <w:rPr>
                <w:rFonts w:ascii="Times New Roman" w:hAnsi="Times New Roman"/>
              </w:rPr>
              <w:t>в т. ч.:</w:t>
            </w:r>
          </w:p>
        </w:tc>
      </w:tr>
      <w:tr w:rsidR="0088007E" w:rsidRPr="004F3587" w:rsidTr="005210D4">
        <w:trPr>
          <w:trHeight w:val="319"/>
        </w:trPr>
        <w:tc>
          <w:tcPr>
            <w:tcW w:w="3685" w:type="pct"/>
            <w:vAlign w:val="center"/>
          </w:tcPr>
          <w:p w:rsidR="0088007E" w:rsidRPr="004F3587" w:rsidRDefault="0088007E" w:rsidP="005210D4">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88007E" w:rsidRPr="004F3587" w:rsidRDefault="00773376" w:rsidP="005210D4">
            <w:pPr>
              <w:suppressAutoHyphens/>
              <w:spacing w:after="0"/>
              <w:rPr>
                <w:rFonts w:ascii="Times New Roman" w:hAnsi="Times New Roman"/>
                <w:iCs/>
              </w:rPr>
            </w:pPr>
            <w:r>
              <w:rPr>
                <w:rFonts w:ascii="Times New Roman" w:hAnsi="Times New Roman"/>
                <w:iCs/>
              </w:rPr>
              <w:t>34</w:t>
            </w:r>
          </w:p>
        </w:tc>
      </w:tr>
      <w:tr w:rsidR="0088007E" w:rsidRPr="004F3587" w:rsidTr="005210D4">
        <w:trPr>
          <w:trHeight w:val="408"/>
        </w:trPr>
        <w:tc>
          <w:tcPr>
            <w:tcW w:w="3685" w:type="pct"/>
            <w:vAlign w:val="center"/>
          </w:tcPr>
          <w:p w:rsidR="0088007E" w:rsidRPr="004F3587" w:rsidRDefault="0088007E" w:rsidP="00277CAA">
            <w:pPr>
              <w:suppressAutoHyphens/>
              <w:spacing w:after="0"/>
              <w:rPr>
                <w:rFonts w:ascii="Times New Roman" w:hAnsi="Times New Roman"/>
              </w:rPr>
            </w:pPr>
            <w:r w:rsidRPr="004F3587">
              <w:rPr>
                <w:rFonts w:ascii="Times New Roman" w:hAnsi="Times New Roman"/>
              </w:rPr>
              <w:t>лабораторные работы</w:t>
            </w:r>
            <w:r w:rsidR="00277CAA">
              <w:rPr>
                <w:rFonts w:ascii="Times New Roman" w:hAnsi="Times New Roman"/>
              </w:rPr>
              <w:t xml:space="preserve">, </w:t>
            </w:r>
            <w:r w:rsidR="00277CAA" w:rsidRPr="004F3587">
              <w:rPr>
                <w:rFonts w:ascii="Times New Roman" w:hAnsi="Times New Roman"/>
              </w:rPr>
              <w:t>практические занятия</w:t>
            </w:r>
            <w:r w:rsidRPr="004F3587">
              <w:rPr>
                <w:rFonts w:ascii="Times New Roman" w:hAnsi="Times New Roman"/>
                <w:i/>
              </w:rPr>
              <w:t xml:space="preserve"> </w:t>
            </w:r>
          </w:p>
        </w:tc>
        <w:tc>
          <w:tcPr>
            <w:tcW w:w="1315" w:type="pct"/>
            <w:vAlign w:val="center"/>
          </w:tcPr>
          <w:p w:rsidR="0088007E" w:rsidRPr="004F3587" w:rsidRDefault="00773376" w:rsidP="00277CAA">
            <w:pPr>
              <w:suppressAutoHyphens/>
              <w:spacing w:after="0"/>
              <w:rPr>
                <w:rFonts w:ascii="Times New Roman" w:hAnsi="Times New Roman"/>
                <w:iCs/>
              </w:rPr>
            </w:pPr>
            <w:r>
              <w:rPr>
                <w:rFonts w:ascii="Times New Roman" w:hAnsi="Times New Roman"/>
                <w:iCs/>
              </w:rPr>
              <w:t>6</w:t>
            </w:r>
          </w:p>
        </w:tc>
      </w:tr>
      <w:tr w:rsidR="0088007E" w:rsidRPr="004F3587" w:rsidTr="005210D4">
        <w:trPr>
          <w:trHeight w:val="405"/>
        </w:trPr>
        <w:tc>
          <w:tcPr>
            <w:tcW w:w="3685" w:type="pct"/>
            <w:vAlign w:val="center"/>
          </w:tcPr>
          <w:p w:rsidR="0088007E" w:rsidRPr="004F3587" w:rsidRDefault="0088007E" w:rsidP="005210D4">
            <w:pPr>
              <w:suppressAutoHyphens/>
              <w:spacing w:after="0"/>
              <w:rPr>
                <w:rFonts w:ascii="Times New Roman" w:hAnsi="Times New Roman"/>
              </w:rPr>
            </w:pPr>
            <w:r w:rsidRPr="004F3587">
              <w:rPr>
                <w:rFonts w:ascii="Times New Roman" w:hAnsi="Times New Roman"/>
              </w:rPr>
              <w:t xml:space="preserve">курсовая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w:t>
            </w:r>
          </w:p>
        </w:tc>
      </w:tr>
      <w:tr w:rsidR="0088007E" w:rsidRPr="004F3587" w:rsidTr="005210D4">
        <w:trPr>
          <w:trHeight w:val="126"/>
        </w:trPr>
        <w:tc>
          <w:tcPr>
            <w:tcW w:w="3685" w:type="pct"/>
            <w:vAlign w:val="center"/>
          </w:tcPr>
          <w:p w:rsidR="0088007E" w:rsidRPr="004F3587" w:rsidRDefault="0088007E" w:rsidP="005210D4">
            <w:pPr>
              <w:suppressAutoHyphens/>
              <w:spacing w:after="0"/>
              <w:rPr>
                <w:rFonts w:ascii="Times New Roman" w:hAnsi="Times New Roman"/>
              </w:rPr>
            </w:pPr>
            <w:r w:rsidRPr="004F3587">
              <w:rPr>
                <w:rFonts w:ascii="Times New Roman" w:hAnsi="Times New Roman"/>
              </w:rPr>
              <w:t>контрольная работа</w:t>
            </w:r>
            <w:r w:rsidRPr="004F3587">
              <w:rPr>
                <w:rFonts w:ascii="Times New Roman" w:hAnsi="Times New Roman"/>
                <w:i/>
              </w:rPr>
              <w:t xml:space="preserve"> (если предусмотрено)</w:t>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w:t>
            </w:r>
          </w:p>
        </w:tc>
      </w:tr>
      <w:tr w:rsidR="0088007E" w:rsidRPr="004F3587" w:rsidTr="005210D4">
        <w:trPr>
          <w:trHeight w:val="267"/>
        </w:trPr>
        <w:tc>
          <w:tcPr>
            <w:tcW w:w="3685" w:type="pct"/>
            <w:vAlign w:val="center"/>
          </w:tcPr>
          <w:p w:rsidR="0088007E" w:rsidRPr="004F3587" w:rsidRDefault="00101875" w:rsidP="00101875">
            <w:pPr>
              <w:suppressAutoHyphens/>
              <w:spacing w:after="0"/>
              <w:rPr>
                <w:rFonts w:ascii="Times New Roman" w:hAnsi="Times New Roman"/>
                <w:i/>
              </w:rPr>
            </w:pPr>
            <w:r>
              <w:rPr>
                <w:rFonts w:ascii="Times New Roman" w:hAnsi="Times New Roman"/>
                <w:i/>
              </w:rPr>
              <w:t>Самостоятельная работа</w:t>
            </w:r>
          </w:p>
        </w:tc>
        <w:tc>
          <w:tcPr>
            <w:tcW w:w="1315" w:type="pct"/>
            <w:vAlign w:val="center"/>
          </w:tcPr>
          <w:p w:rsidR="0088007E" w:rsidRPr="004F3587" w:rsidRDefault="00101875" w:rsidP="005210D4">
            <w:pPr>
              <w:suppressAutoHyphens/>
              <w:spacing w:after="0"/>
              <w:rPr>
                <w:rFonts w:ascii="Times New Roman" w:hAnsi="Times New Roman"/>
                <w:iCs/>
              </w:rPr>
            </w:pPr>
            <w:r>
              <w:rPr>
                <w:rFonts w:ascii="Times New Roman" w:hAnsi="Times New Roman"/>
                <w:iCs/>
              </w:rPr>
              <w:t>20</w:t>
            </w:r>
          </w:p>
        </w:tc>
      </w:tr>
      <w:tr w:rsidR="0088007E" w:rsidRPr="004F3587" w:rsidTr="005210D4">
        <w:trPr>
          <w:trHeight w:val="331"/>
        </w:trPr>
        <w:tc>
          <w:tcPr>
            <w:tcW w:w="3685" w:type="pct"/>
            <w:vAlign w:val="center"/>
          </w:tcPr>
          <w:p w:rsidR="0088007E" w:rsidRPr="004F3587" w:rsidRDefault="0088007E" w:rsidP="005210D4">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88007E" w:rsidRPr="004F3587" w:rsidRDefault="00277CAA" w:rsidP="005210D4">
            <w:pPr>
              <w:suppressAutoHyphens/>
              <w:spacing w:after="0"/>
              <w:rPr>
                <w:rFonts w:ascii="Times New Roman" w:hAnsi="Times New Roman"/>
                <w:iCs/>
              </w:rPr>
            </w:pPr>
            <w:r>
              <w:rPr>
                <w:rFonts w:ascii="Times New Roman" w:hAnsi="Times New Roman"/>
                <w:iCs/>
              </w:rPr>
              <w:t>Дифференцируемый зачет</w:t>
            </w:r>
          </w:p>
        </w:tc>
      </w:tr>
    </w:tbl>
    <w:p w:rsidR="0088007E" w:rsidRPr="004F3587" w:rsidRDefault="0088007E" w:rsidP="0088007E">
      <w:pPr>
        <w:suppressAutoHyphens/>
        <w:spacing w:after="120"/>
        <w:rPr>
          <w:rFonts w:ascii="Times New Roman" w:hAnsi="Times New Roman"/>
          <w:b/>
          <w:i/>
        </w:rPr>
      </w:pPr>
    </w:p>
    <w:p w:rsidR="0088007E" w:rsidRPr="004F3587" w:rsidRDefault="0088007E" w:rsidP="0088007E">
      <w:pPr>
        <w:rPr>
          <w:rFonts w:ascii="Times New Roman" w:hAnsi="Times New Roman"/>
          <w:b/>
          <w:i/>
        </w:rPr>
        <w:sectPr w:rsidR="0088007E" w:rsidRPr="004F3587" w:rsidSect="005210D4">
          <w:pgSz w:w="11906" w:h="16838"/>
          <w:pgMar w:top="1134" w:right="850" w:bottom="284" w:left="1701" w:header="708" w:footer="708" w:gutter="0"/>
          <w:cols w:space="720"/>
          <w:docGrid w:linePitch="299"/>
        </w:sectPr>
      </w:pPr>
    </w:p>
    <w:p w:rsidR="0088007E" w:rsidRDefault="0088007E" w:rsidP="0088007E">
      <w:pPr>
        <w:ind w:firstLine="709"/>
        <w:rPr>
          <w:rFonts w:ascii="Times New Roman" w:hAnsi="Times New Roman"/>
          <w:b/>
        </w:rPr>
      </w:pPr>
      <w:r w:rsidRPr="004F3587">
        <w:rPr>
          <w:rFonts w:ascii="Times New Roman" w:hAnsi="Times New Roman"/>
          <w:b/>
        </w:rPr>
        <w:lastRenderedPageBreak/>
        <w:t xml:space="preserve">2.2. Тематический план и содержание учебной дисциплины </w:t>
      </w:r>
    </w:p>
    <w:tbl>
      <w:tblPr>
        <w:tblpPr w:leftFromText="180" w:rightFromText="180" w:vertAnchor="text" w:tblpY="1"/>
        <w:tblOverlap w:val="never"/>
        <w:tblW w:w="14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8"/>
        <w:gridCol w:w="364"/>
        <w:gridCol w:w="60"/>
        <w:gridCol w:w="8501"/>
        <w:gridCol w:w="1708"/>
        <w:gridCol w:w="1760"/>
      </w:tblGrid>
      <w:tr w:rsidR="00101875" w:rsidRPr="00101875" w:rsidTr="000C2316">
        <w:trPr>
          <w:trHeight w:val="20"/>
        </w:trPr>
        <w:tc>
          <w:tcPr>
            <w:tcW w:w="1956" w:type="dxa"/>
            <w:shd w:val="clear" w:color="auto" w:fill="auto"/>
            <w:vAlign w:val="center"/>
          </w:tcPr>
          <w:p w:rsidR="00101875" w:rsidRPr="004F3587" w:rsidRDefault="00101875" w:rsidP="00101875">
            <w:pPr>
              <w:suppressAutoHyphens/>
              <w:spacing w:after="0" w:line="240" w:lineRule="auto"/>
              <w:jc w:val="center"/>
              <w:rPr>
                <w:rFonts w:ascii="Times New Roman" w:hAnsi="Times New Roman"/>
                <w:b/>
                <w:bCs/>
              </w:rPr>
            </w:pPr>
            <w:r w:rsidRPr="004F3587">
              <w:rPr>
                <w:rFonts w:ascii="Times New Roman" w:hAnsi="Times New Roman"/>
                <w:b/>
                <w:bCs/>
              </w:rPr>
              <w:t>Наименование разделов и тем</w:t>
            </w:r>
          </w:p>
        </w:tc>
        <w:tc>
          <w:tcPr>
            <w:tcW w:w="9139" w:type="dxa"/>
            <w:gridSpan w:val="3"/>
            <w:shd w:val="clear" w:color="auto" w:fill="auto"/>
            <w:vAlign w:val="center"/>
          </w:tcPr>
          <w:p w:rsidR="00101875" w:rsidRPr="004F3587" w:rsidRDefault="00101875" w:rsidP="00101875">
            <w:pPr>
              <w:suppressAutoHyphens/>
              <w:spacing w:after="0" w:line="240" w:lineRule="auto"/>
              <w:jc w:val="center"/>
              <w:rPr>
                <w:rFonts w:ascii="Times New Roman" w:hAnsi="Times New Roman"/>
                <w:b/>
                <w:bCs/>
              </w:rPr>
            </w:pPr>
            <w:r w:rsidRPr="004F3587">
              <w:rPr>
                <w:rFonts w:ascii="Times New Roman" w:hAnsi="Times New Roman"/>
                <w:b/>
                <w:bCs/>
              </w:rPr>
              <w:t>Содержание учебного материала и формы организации деятельности обучающихся</w:t>
            </w:r>
          </w:p>
        </w:tc>
        <w:tc>
          <w:tcPr>
            <w:tcW w:w="1711" w:type="dxa"/>
            <w:shd w:val="clear" w:color="auto" w:fill="auto"/>
            <w:vAlign w:val="center"/>
          </w:tcPr>
          <w:p w:rsidR="00101875" w:rsidRPr="004F3587" w:rsidRDefault="00101875" w:rsidP="00101875">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w:t>
            </w:r>
            <w:r>
              <w:rPr>
                <w:rFonts w:ascii="Times New Roman" w:hAnsi="Times New Roman"/>
                <w:b/>
                <w:bCs/>
              </w:rPr>
              <w:br/>
            </w:r>
            <w:r w:rsidRPr="00315F34">
              <w:rPr>
                <w:rFonts w:ascii="Times New Roman" w:hAnsi="Times New Roman"/>
                <w:b/>
                <w:bCs/>
              </w:rPr>
              <w:t xml:space="preserve">в том числе в форме практической подготовки, </w:t>
            </w:r>
            <w:r>
              <w:rPr>
                <w:rFonts w:ascii="Times New Roman" w:hAnsi="Times New Roman"/>
                <w:b/>
                <w:bCs/>
              </w:rPr>
              <w:br/>
            </w:r>
            <w:r w:rsidRPr="00315F34">
              <w:rPr>
                <w:rFonts w:ascii="Times New Roman" w:hAnsi="Times New Roman"/>
                <w:b/>
                <w:bCs/>
              </w:rPr>
              <w:t>акад</w:t>
            </w:r>
            <w:r>
              <w:rPr>
                <w:rFonts w:ascii="Times New Roman" w:hAnsi="Times New Roman"/>
                <w:b/>
                <w:bCs/>
              </w:rPr>
              <w:t>.</w:t>
            </w:r>
            <w:r w:rsidRPr="00315F34">
              <w:rPr>
                <w:rFonts w:ascii="Times New Roman" w:hAnsi="Times New Roman"/>
                <w:b/>
                <w:bCs/>
              </w:rPr>
              <w:t xml:space="preserve"> ч</w:t>
            </w:r>
          </w:p>
        </w:tc>
        <w:tc>
          <w:tcPr>
            <w:tcW w:w="1535" w:type="dxa"/>
            <w:shd w:val="clear" w:color="auto" w:fill="auto"/>
            <w:vAlign w:val="center"/>
          </w:tcPr>
          <w:p w:rsidR="00101875" w:rsidRPr="004F3587" w:rsidRDefault="00101875" w:rsidP="00101875">
            <w:pPr>
              <w:suppressAutoHyphens/>
              <w:spacing w:after="0" w:line="240" w:lineRule="auto"/>
              <w:jc w:val="center"/>
              <w:rPr>
                <w:rFonts w:ascii="Times New Roman" w:hAnsi="Times New Roman"/>
                <w:b/>
                <w:bCs/>
              </w:rPr>
            </w:pPr>
            <w:r w:rsidRPr="005210D4">
              <w:rPr>
                <w:rFonts w:ascii="Times New Roman" w:hAnsi="Times New Roman"/>
                <w:b/>
                <w:bCs/>
              </w:rPr>
              <w:t>Коды компетенций и личностных результатов, формированию</w:t>
            </w:r>
            <w:r w:rsidRPr="004F3587">
              <w:rPr>
                <w:rFonts w:ascii="Times New Roman" w:hAnsi="Times New Roman"/>
                <w:b/>
                <w:bCs/>
              </w:rPr>
              <w:t xml:space="preserve"> которых способствует элемент программы</w:t>
            </w:r>
          </w:p>
        </w:tc>
      </w:tr>
      <w:tr w:rsidR="00101875" w:rsidRPr="00101875" w:rsidTr="00336F64">
        <w:trPr>
          <w:trHeight w:val="20"/>
        </w:trPr>
        <w:tc>
          <w:tcPr>
            <w:tcW w:w="1956"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1</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2</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3</w:t>
            </w:r>
          </w:p>
        </w:tc>
        <w:tc>
          <w:tcPr>
            <w:tcW w:w="153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4</w:t>
            </w:r>
          </w:p>
        </w:tc>
      </w:tr>
      <w:tr w:rsidR="00101875" w:rsidRPr="00101875" w:rsidTr="00336F64">
        <w:trPr>
          <w:trHeight w:val="20"/>
        </w:trPr>
        <w:tc>
          <w:tcPr>
            <w:tcW w:w="1956"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 xml:space="preserve">Раздел 1. </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101875">
              <w:rPr>
                <w:rFonts w:ascii="Times New Roman" w:hAnsi="Times New Roman"/>
                <w:b/>
                <w:bCs/>
                <w:sz w:val="24"/>
                <w:szCs w:val="24"/>
              </w:rPr>
              <w:t>Металлы</w:t>
            </w:r>
          </w:p>
        </w:tc>
        <w:tc>
          <w:tcPr>
            <w:tcW w:w="1711" w:type="dxa"/>
            <w:shd w:val="clear" w:color="auto" w:fill="auto"/>
            <w:vAlign w:val="center"/>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c>
          <w:tcPr>
            <w:tcW w:w="1535"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Тема 1.1. Общие свойства металлов.</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Содержание учебного материала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808"/>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36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1</w:t>
            </w:r>
          </w:p>
        </w:tc>
        <w:tc>
          <w:tcPr>
            <w:tcW w:w="8774"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 xml:space="preserve">Зависимость свойств металлов от их положения в периодической системе Д.И. Менделеева. Физические и химические свойства. </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val="restart"/>
            <w:shd w:val="clear" w:color="auto" w:fill="auto"/>
          </w:tcPr>
          <w:p w:rsidR="00101875" w:rsidRDefault="00101875" w:rsidP="00101875">
            <w:pPr>
              <w:spacing w:after="0"/>
              <w:jc w:val="center"/>
              <w:rPr>
                <w:rFonts w:ascii="Times New Roman" w:hAnsi="Times New Roman"/>
                <w:sz w:val="24"/>
                <w:szCs w:val="24"/>
              </w:rPr>
            </w:pPr>
            <w:r>
              <w:rPr>
                <w:rFonts w:ascii="Times New Roman" w:hAnsi="Times New Roman"/>
                <w:sz w:val="24"/>
                <w:szCs w:val="24"/>
              </w:rPr>
              <w:t>ОК 01, 02</w:t>
            </w:r>
          </w:p>
          <w:p w:rsidR="00101875" w:rsidRPr="00101875" w:rsidRDefault="00101875" w:rsidP="00101875">
            <w:pPr>
              <w:spacing w:after="0"/>
              <w:jc w:val="center"/>
              <w:rPr>
                <w:rFonts w:ascii="Times New Roman" w:hAnsi="Times New Roman"/>
                <w:bCs/>
                <w:i/>
                <w:sz w:val="24"/>
                <w:szCs w:val="24"/>
              </w:rPr>
            </w:pPr>
            <w:r>
              <w:rPr>
                <w:rFonts w:ascii="Times New Roman" w:hAnsi="Times New Roman"/>
                <w:sz w:val="24"/>
                <w:szCs w:val="24"/>
              </w:rPr>
              <w:t>ЛР 1, 9, 10</w:t>
            </w:r>
          </w:p>
        </w:tc>
      </w:tr>
      <w:tr w:rsidR="00101875" w:rsidRPr="00101875" w:rsidTr="00336F64">
        <w:trPr>
          <w:trHeight w:val="502"/>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36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2</w:t>
            </w:r>
          </w:p>
        </w:tc>
        <w:tc>
          <w:tcPr>
            <w:tcW w:w="8774"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Ряд стандартных электронных потенциалов. Окислительно-восстановительные реакции.</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i/>
                <w:sz w:val="24"/>
                <w:szCs w:val="24"/>
              </w:rPr>
            </w:pP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 xml:space="preserve">Лабораторная работа №1. </w:t>
            </w:r>
            <w:r w:rsidRPr="00101875">
              <w:rPr>
                <w:rFonts w:ascii="Times New Roman" w:hAnsi="Times New Roman"/>
                <w:bCs/>
                <w:i/>
                <w:sz w:val="24"/>
                <w:szCs w:val="24"/>
              </w:rPr>
              <w:t>Химические свойства металлов.</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i/>
                <w:sz w:val="24"/>
                <w:szCs w:val="24"/>
              </w:rPr>
            </w:pP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Самостоятельная работа обучающихся.</w:t>
            </w:r>
          </w:p>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i/>
                <w:sz w:val="24"/>
                <w:szCs w:val="24"/>
              </w:rPr>
            </w:pPr>
            <w:r w:rsidRPr="00101875">
              <w:rPr>
                <w:rFonts w:ascii="Times New Roman" w:hAnsi="Times New Roman"/>
                <w:bCs/>
                <w:i/>
                <w:sz w:val="24"/>
                <w:szCs w:val="24"/>
              </w:rPr>
              <w:t>Проработка конспектов занятий, учебных изданий и дополнительной литературы. Подготовка рефератов.</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4</w:t>
            </w: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Тема 1.2. Железо и его свойства.</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Содержание учебного материала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36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1</w:t>
            </w:r>
          </w:p>
        </w:tc>
        <w:tc>
          <w:tcPr>
            <w:tcW w:w="8774"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 xml:space="preserve">Общая характеристика элементов побочных подгрупп </w:t>
            </w:r>
            <w:r w:rsidRPr="00101875">
              <w:rPr>
                <w:rFonts w:ascii="Times New Roman" w:hAnsi="Times New Roman"/>
                <w:bCs/>
                <w:sz w:val="24"/>
                <w:szCs w:val="24"/>
                <w:lang w:val="en-US"/>
              </w:rPr>
              <w:t>VIII</w:t>
            </w:r>
            <w:r w:rsidRPr="00101875">
              <w:rPr>
                <w:rFonts w:ascii="Times New Roman" w:hAnsi="Times New Roman"/>
                <w:bCs/>
                <w:sz w:val="24"/>
                <w:szCs w:val="24"/>
              </w:rPr>
              <w:t xml:space="preserve"> группы. Железо и его свойства.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val="restart"/>
            <w:shd w:val="clear" w:color="auto" w:fill="auto"/>
          </w:tcPr>
          <w:p w:rsidR="00101875" w:rsidRPr="00101875" w:rsidRDefault="00101875" w:rsidP="00101875">
            <w:pPr>
              <w:spacing w:after="0"/>
              <w:jc w:val="center"/>
              <w:rPr>
                <w:rFonts w:ascii="Times New Roman" w:hAnsi="Times New Roman"/>
                <w:bCs/>
                <w:i/>
                <w:sz w:val="24"/>
                <w:szCs w:val="24"/>
              </w:rPr>
            </w:pPr>
            <w:r>
              <w:rPr>
                <w:rFonts w:ascii="Times New Roman" w:hAnsi="Times New Roman"/>
                <w:sz w:val="24"/>
                <w:szCs w:val="24"/>
              </w:rPr>
              <w:t>ОК 01, 02, 03 ЛР 1, 9, 10</w:t>
            </w: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36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2</w:t>
            </w:r>
          </w:p>
        </w:tc>
        <w:tc>
          <w:tcPr>
            <w:tcW w:w="8774"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Коррозия металлов и защита от коррозии</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36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3</w:t>
            </w:r>
          </w:p>
        </w:tc>
        <w:tc>
          <w:tcPr>
            <w:tcW w:w="8774"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Сплавы железа. Сталь, чугун, нихром, важнейшие руды железа. Доменный процесс. Комплексные соединения железа.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tcBorders>
              <w:bottom w:val="single" w:sz="4" w:space="0" w:color="auto"/>
            </w:tcBorders>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 xml:space="preserve">Лабораторная работа №2. </w:t>
            </w:r>
            <w:r w:rsidRPr="00101875">
              <w:rPr>
                <w:rFonts w:ascii="Times New Roman" w:hAnsi="Times New Roman"/>
                <w:bCs/>
                <w:i/>
                <w:sz w:val="24"/>
                <w:szCs w:val="24"/>
              </w:rPr>
              <w:t>Окислительно-восстановительные реакции.</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Самостоятельная работа обучающихся.</w:t>
            </w:r>
          </w:p>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i/>
                <w:sz w:val="24"/>
                <w:szCs w:val="24"/>
              </w:rPr>
            </w:pPr>
            <w:r w:rsidRPr="00101875">
              <w:rPr>
                <w:rFonts w:ascii="Times New Roman" w:hAnsi="Times New Roman"/>
                <w:bCs/>
                <w:i/>
                <w:sz w:val="24"/>
                <w:szCs w:val="24"/>
              </w:rPr>
              <w:t>Проработка конспектов занятий, учебных изданий, дополнительной литературы, подготовка рефератов и сообщений.</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4</w:t>
            </w: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Тема 1.3. Алюминий, сплавы и соединения.</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Содержание учебного материала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sz w:val="24"/>
                <w:szCs w:val="24"/>
              </w:rPr>
            </w:pPr>
          </w:p>
        </w:tc>
        <w:tc>
          <w:tcPr>
            <w:tcW w:w="36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1</w:t>
            </w:r>
          </w:p>
        </w:tc>
        <w:tc>
          <w:tcPr>
            <w:tcW w:w="8774"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Свойства алюминия. Оксид и гидроксид алюминия. Получение. Природные соединения.</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tcBorders>
              <w:bottom w:val="single" w:sz="4" w:space="0" w:color="auto"/>
            </w:tcBorders>
            <w:shd w:val="clear" w:color="auto" w:fill="auto"/>
          </w:tcPr>
          <w:p w:rsidR="00101875" w:rsidRDefault="00101875" w:rsidP="00101875">
            <w:pPr>
              <w:spacing w:after="0"/>
              <w:jc w:val="center"/>
              <w:rPr>
                <w:rFonts w:ascii="Times New Roman" w:hAnsi="Times New Roman"/>
                <w:sz w:val="24"/>
                <w:szCs w:val="24"/>
              </w:rPr>
            </w:pPr>
            <w:r>
              <w:rPr>
                <w:rFonts w:ascii="Times New Roman" w:hAnsi="Times New Roman"/>
                <w:sz w:val="24"/>
                <w:szCs w:val="24"/>
              </w:rPr>
              <w:t>ОК 01, 02, 04</w:t>
            </w:r>
          </w:p>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Pr>
                <w:rFonts w:ascii="Times New Roman" w:hAnsi="Times New Roman"/>
                <w:sz w:val="24"/>
                <w:szCs w:val="24"/>
              </w:rPr>
              <w:t>ЛР 1, 9, 10</w:t>
            </w: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sz w:val="24"/>
                <w:szCs w:val="24"/>
              </w:rPr>
            </w:pPr>
          </w:p>
        </w:tc>
        <w:tc>
          <w:tcPr>
            <w:tcW w:w="36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2</w:t>
            </w:r>
          </w:p>
        </w:tc>
        <w:tc>
          <w:tcPr>
            <w:tcW w:w="8774"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Применение алюминия и его сплавы.</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4</w:t>
            </w:r>
          </w:p>
        </w:tc>
        <w:tc>
          <w:tcPr>
            <w:tcW w:w="1535" w:type="dxa"/>
            <w:tcBorders>
              <w:bottom w:val="single" w:sz="4" w:space="0" w:color="auto"/>
            </w:tcBorders>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sz w:val="24"/>
                <w:szCs w:val="24"/>
              </w:rPr>
            </w:pP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Лабораторная работа №</w:t>
            </w:r>
            <w:r w:rsidRPr="00101875">
              <w:rPr>
                <w:rFonts w:ascii="Times New Roman" w:hAnsi="Times New Roman"/>
                <w:bCs/>
                <w:sz w:val="24"/>
                <w:szCs w:val="24"/>
                <w:lang w:val="en-US"/>
              </w:rPr>
              <w:t>3</w:t>
            </w:r>
            <w:r w:rsidRPr="00101875">
              <w:rPr>
                <w:rFonts w:ascii="Times New Roman" w:hAnsi="Times New Roman"/>
                <w:bCs/>
                <w:sz w:val="24"/>
                <w:szCs w:val="24"/>
              </w:rPr>
              <w:t xml:space="preserve">. </w:t>
            </w:r>
            <w:r w:rsidRPr="00101875">
              <w:rPr>
                <w:rFonts w:ascii="Times New Roman" w:hAnsi="Times New Roman"/>
                <w:bCs/>
                <w:i/>
                <w:sz w:val="24"/>
                <w:szCs w:val="24"/>
              </w:rPr>
              <w:t>Комплексные соединения</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sz w:val="24"/>
                <w:szCs w:val="24"/>
              </w:rPr>
            </w:pP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Самостоятельная работа обучающихся.</w:t>
            </w:r>
          </w:p>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i/>
                <w:sz w:val="24"/>
                <w:szCs w:val="24"/>
              </w:rPr>
            </w:pPr>
            <w:r w:rsidRPr="00101875">
              <w:rPr>
                <w:rFonts w:ascii="Times New Roman" w:hAnsi="Times New Roman"/>
                <w:bCs/>
                <w:i/>
                <w:sz w:val="24"/>
                <w:szCs w:val="24"/>
              </w:rPr>
              <w:t>Оформление отчета по практическому занятию. Проработка конспектов занятий.</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4</w:t>
            </w: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Тема 1.4. Металлы побочных подгрупп.</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Содержание учебного материала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c>
          <w:tcPr>
            <w:tcW w:w="1535" w:type="dxa"/>
            <w:vMerge/>
            <w:tcBorders>
              <w:bottom w:val="single" w:sz="4" w:space="0" w:color="auto"/>
            </w:tcBorders>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427"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1</w:t>
            </w:r>
          </w:p>
        </w:tc>
        <w:tc>
          <w:tcPr>
            <w:tcW w:w="8712"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Подгруппа титана. Химические свойства элементов подгруппы, применение сплавов.</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shd w:val="clear" w:color="auto" w:fill="auto"/>
          </w:tcPr>
          <w:p w:rsidR="00101875" w:rsidRDefault="00101875" w:rsidP="00101875">
            <w:pPr>
              <w:spacing w:after="0"/>
              <w:jc w:val="center"/>
              <w:rPr>
                <w:rFonts w:ascii="Times New Roman" w:hAnsi="Times New Roman"/>
                <w:sz w:val="24"/>
                <w:szCs w:val="24"/>
              </w:rPr>
            </w:pPr>
            <w:r>
              <w:rPr>
                <w:rFonts w:ascii="Times New Roman" w:hAnsi="Times New Roman"/>
                <w:sz w:val="24"/>
                <w:szCs w:val="24"/>
              </w:rPr>
              <w:t>ОК 08</w:t>
            </w:r>
          </w:p>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Pr>
                <w:rFonts w:ascii="Times New Roman" w:hAnsi="Times New Roman"/>
                <w:sz w:val="24"/>
                <w:szCs w:val="24"/>
              </w:rPr>
              <w:t>ЛР 1, 9, 10</w:t>
            </w: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427"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2</w:t>
            </w:r>
          </w:p>
        </w:tc>
        <w:tc>
          <w:tcPr>
            <w:tcW w:w="8712"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Подгруппа ванадия. Положение элементов в периодической системе, физические и химические свойства, применение.</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427"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3</w:t>
            </w:r>
          </w:p>
        </w:tc>
        <w:tc>
          <w:tcPr>
            <w:tcW w:w="8712"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Подгруппа хрома. Нахождение в природе. Получение, физические и химические свойства.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tc>
        <w:tc>
          <w:tcPr>
            <w:tcW w:w="427"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4</w:t>
            </w:r>
          </w:p>
        </w:tc>
        <w:tc>
          <w:tcPr>
            <w:tcW w:w="8712"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Подгруппа марганца. Получение, применение соединений, нахождение в природе, свойства.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Раздел 2</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101875">
              <w:rPr>
                <w:rFonts w:ascii="Times New Roman" w:hAnsi="Times New Roman"/>
                <w:b/>
                <w:bCs/>
                <w:sz w:val="24"/>
                <w:szCs w:val="24"/>
              </w:rPr>
              <w:t>Химия в специальности</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c>
          <w:tcPr>
            <w:tcW w:w="153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101875">
              <w:rPr>
                <w:rFonts w:ascii="Times New Roman" w:hAnsi="Times New Roman"/>
                <w:b/>
                <w:bCs/>
                <w:sz w:val="24"/>
                <w:szCs w:val="24"/>
              </w:rPr>
              <w:t>Тема 2.1. Газы, которые применяются при сварке.</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Содержание учебного материала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c>
          <w:tcPr>
            <w:tcW w:w="1535" w:type="dxa"/>
            <w:vMerge w:val="restart"/>
            <w:shd w:val="clear" w:color="auto" w:fill="auto"/>
          </w:tcPr>
          <w:p w:rsidR="00101875" w:rsidRPr="00101875" w:rsidRDefault="00101875" w:rsidP="00101875">
            <w:pPr>
              <w:spacing w:after="0"/>
              <w:jc w:val="center"/>
              <w:rPr>
                <w:rFonts w:ascii="Times New Roman" w:hAnsi="Times New Roman"/>
                <w:bCs/>
                <w:i/>
                <w:sz w:val="24"/>
                <w:szCs w:val="24"/>
              </w:rPr>
            </w:pPr>
            <w:r>
              <w:rPr>
                <w:rFonts w:ascii="Times New Roman" w:hAnsi="Times New Roman"/>
                <w:sz w:val="24"/>
                <w:szCs w:val="24"/>
              </w:rPr>
              <w:t>ОК 01, 02, 04 ЛР 1, 9, 10</w:t>
            </w: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tc>
        <w:tc>
          <w:tcPr>
            <w:tcW w:w="427"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1</w:t>
            </w:r>
          </w:p>
        </w:tc>
        <w:tc>
          <w:tcPr>
            <w:tcW w:w="8712"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Газы, применяемые при сварке: аргон, углекислый газ, их строение и свойства. Аргонно-дуговая сварка.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4</w:t>
            </w: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tc>
        <w:tc>
          <w:tcPr>
            <w:tcW w:w="427"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2</w:t>
            </w:r>
          </w:p>
        </w:tc>
        <w:tc>
          <w:tcPr>
            <w:tcW w:w="8712"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 xml:space="preserve">Газы, применяемые при резке металлов: кислород, пропан, ацетилен – их строение и свойства. </w:t>
            </w:r>
            <w:r w:rsidRPr="00101875">
              <w:rPr>
                <w:rFonts w:ascii="Times New Roman" w:hAnsi="Times New Roman"/>
                <w:bCs/>
                <w:sz w:val="24"/>
                <w:szCs w:val="24"/>
                <w:lang w:val="en-US"/>
              </w:rPr>
              <w:t>O2, N1, H2</w:t>
            </w:r>
            <w:r w:rsidRPr="00101875">
              <w:rPr>
                <w:rFonts w:ascii="Times New Roman" w:hAnsi="Times New Roman"/>
                <w:bCs/>
                <w:sz w:val="24"/>
                <w:szCs w:val="24"/>
              </w:rPr>
              <w:t xml:space="preserve"> и их влияние на металлические швы.</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4</w:t>
            </w:r>
          </w:p>
        </w:tc>
        <w:tc>
          <w:tcPr>
            <w:tcW w:w="153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Самостоятельная работа обучающихся.</w:t>
            </w:r>
          </w:p>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i/>
                <w:sz w:val="24"/>
                <w:szCs w:val="24"/>
              </w:rPr>
            </w:pPr>
            <w:r w:rsidRPr="00101875">
              <w:rPr>
                <w:rFonts w:ascii="Times New Roman" w:hAnsi="Times New Roman"/>
                <w:bCs/>
                <w:i/>
                <w:sz w:val="24"/>
                <w:szCs w:val="24"/>
              </w:rPr>
              <w:t>Решение расчетных задач, оформление отчета по лабораторным работам. Подготовка рефератов. Проработка конспектов занятий.</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5</w:t>
            </w:r>
          </w:p>
        </w:tc>
        <w:tc>
          <w:tcPr>
            <w:tcW w:w="1535" w:type="dxa"/>
            <w:tcBorders>
              <w:bottom w:val="single" w:sz="4" w:space="0" w:color="auto"/>
            </w:tcBorders>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956" w:type="dxa"/>
            <w:vMerge w:val="restart"/>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101875">
              <w:rPr>
                <w:rFonts w:ascii="Times New Roman" w:hAnsi="Times New Roman"/>
                <w:b/>
                <w:bCs/>
                <w:sz w:val="24"/>
                <w:szCs w:val="24"/>
              </w:rPr>
              <w:t>Тема 2.2. Полимерные материалы.</w:t>
            </w:r>
          </w:p>
        </w:tc>
        <w:tc>
          <w:tcPr>
            <w:tcW w:w="9139" w:type="dxa"/>
            <w:gridSpan w:val="3"/>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Содержание учебного материала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c>
          <w:tcPr>
            <w:tcW w:w="1535" w:type="dxa"/>
            <w:vMerge w:val="restart"/>
            <w:shd w:val="clear" w:color="auto" w:fill="auto"/>
          </w:tcPr>
          <w:p w:rsidR="00101875" w:rsidRDefault="00101875" w:rsidP="00101875">
            <w:pPr>
              <w:spacing w:after="0"/>
              <w:jc w:val="center"/>
              <w:rPr>
                <w:rFonts w:ascii="Times New Roman" w:hAnsi="Times New Roman"/>
                <w:sz w:val="24"/>
                <w:szCs w:val="24"/>
              </w:rPr>
            </w:pPr>
            <w:r>
              <w:rPr>
                <w:rFonts w:ascii="Times New Roman" w:hAnsi="Times New Roman"/>
                <w:sz w:val="24"/>
                <w:szCs w:val="24"/>
              </w:rPr>
              <w:t>ОК 05</w:t>
            </w:r>
          </w:p>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Pr>
                <w:rFonts w:ascii="Times New Roman" w:hAnsi="Times New Roman"/>
                <w:sz w:val="24"/>
                <w:szCs w:val="24"/>
              </w:rPr>
              <w:t>ЛР 10</w:t>
            </w:r>
          </w:p>
        </w:tc>
      </w:tr>
      <w:tr w:rsidR="00101875" w:rsidRPr="00101875" w:rsidTr="00336F64">
        <w:trPr>
          <w:trHeight w:val="20"/>
        </w:trPr>
        <w:tc>
          <w:tcPr>
            <w:tcW w:w="1956"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p>
        </w:tc>
        <w:tc>
          <w:tcPr>
            <w:tcW w:w="427" w:type="dxa"/>
            <w:gridSpan w:val="2"/>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1</w:t>
            </w:r>
          </w:p>
        </w:tc>
        <w:tc>
          <w:tcPr>
            <w:tcW w:w="8712"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Cs/>
                <w:sz w:val="24"/>
                <w:szCs w:val="24"/>
              </w:rPr>
            </w:pPr>
            <w:r w:rsidRPr="00101875">
              <w:rPr>
                <w:rFonts w:ascii="Times New Roman" w:hAnsi="Times New Roman"/>
                <w:bCs/>
                <w:sz w:val="24"/>
                <w:szCs w:val="24"/>
              </w:rPr>
              <w:t>Природные и синтетические высокомолекулярные соединения. Пластмассы и волокна.</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2</w:t>
            </w:r>
          </w:p>
        </w:tc>
        <w:tc>
          <w:tcPr>
            <w:tcW w:w="1535" w:type="dxa"/>
            <w:vMerge/>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1095" w:type="dxa"/>
            <w:gridSpan w:val="4"/>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101875">
              <w:rPr>
                <w:rFonts w:ascii="Times New Roman" w:hAnsi="Times New Roman"/>
                <w:b/>
                <w:bCs/>
                <w:sz w:val="24"/>
                <w:szCs w:val="24"/>
              </w:rPr>
              <w:t>Консультации:</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r w:rsidRPr="00101875">
              <w:rPr>
                <w:rFonts w:ascii="Times New Roman" w:hAnsi="Times New Roman"/>
                <w:bCs/>
                <w:i/>
                <w:sz w:val="24"/>
                <w:szCs w:val="24"/>
              </w:rPr>
              <w:t>3</w:t>
            </w:r>
          </w:p>
        </w:tc>
        <w:tc>
          <w:tcPr>
            <w:tcW w:w="153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r w:rsidR="00101875" w:rsidRPr="00101875" w:rsidTr="00336F64">
        <w:trPr>
          <w:trHeight w:val="20"/>
        </w:trPr>
        <w:tc>
          <w:tcPr>
            <w:tcW w:w="11095" w:type="dxa"/>
            <w:gridSpan w:val="4"/>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sz w:val="24"/>
                <w:szCs w:val="24"/>
              </w:rPr>
            </w:pPr>
            <w:r w:rsidRPr="00101875">
              <w:rPr>
                <w:rFonts w:ascii="Times New Roman" w:hAnsi="Times New Roman"/>
                <w:b/>
                <w:bCs/>
                <w:sz w:val="24"/>
                <w:szCs w:val="24"/>
              </w:rPr>
              <w:t>Всего:</w:t>
            </w:r>
          </w:p>
        </w:tc>
        <w:tc>
          <w:tcPr>
            <w:tcW w:w="1711"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101875">
              <w:rPr>
                <w:rFonts w:ascii="Times New Roman" w:hAnsi="Times New Roman"/>
                <w:b/>
                <w:bCs/>
                <w:sz w:val="24"/>
                <w:szCs w:val="24"/>
              </w:rPr>
              <w:t>60</w:t>
            </w:r>
          </w:p>
        </w:tc>
        <w:tc>
          <w:tcPr>
            <w:tcW w:w="1535" w:type="dxa"/>
            <w:shd w:val="clear" w:color="auto" w:fill="auto"/>
          </w:tcPr>
          <w:p w:rsidR="00101875" w:rsidRPr="00101875" w:rsidRDefault="00101875" w:rsidP="00101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Cs/>
                <w:i/>
                <w:sz w:val="24"/>
                <w:szCs w:val="24"/>
              </w:rPr>
            </w:pPr>
          </w:p>
        </w:tc>
      </w:tr>
    </w:tbl>
    <w:p w:rsidR="00101875" w:rsidRDefault="00101875" w:rsidP="0088007E">
      <w:pPr>
        <w:ind w:firstLine="709"/>
        <w:rPr>
          <w:rFonts w:ascii="Times New Roman" w:hAnsi="Times New Roman"/>
          <w:b/>
        </w:rPr>
      </w:pPr>
    </w:p>
    <w:p w:rsidR="00101875" w:rsidRDefault="00101875" w:rsidP="0088007E">
      <w:pPr>
        <w:ind w:firstLine="709"/>
        <w:rPr>
          <w:rFonts w:ascii="Times New Roman" w:hAnsi="Times New Roman"/>
          <w:b/>
        </w:rPr>
      </w:pPr>
    </w:p>
    <w:p w:rsidR="005210D4" w:rsidRDefault="005210D4" w:rsidP="0088007E">
      <w:pPr>
        <w:ind w:firstLine="709"/>
        <w:rPr>
          <w:rFonts w:ascii="Times New Roman" w:hAnsi="Times New Roman"/>
          <w:b/>
        </w:rPr>
      </w:pPr>
    </w:p>
    <w:p w:rsidR="005210D4" w:rsidRPr="004F3587" w:rsidRDefault="005210D4" w:rsidP="0088007E">
      <w:pPr>
        <w:ind w:firstLine="709"/>
        <w:rPr>
          <w:rFonts w:ascii="Times New Roman" w:hAnsi="Times New Roman"/>
          <w:b/>
          <w:bCs/>
        </w:rPr>
      </w:pPr>
    </w:p>
    <w:p w:rsidR="0088007E" w:rsidRPr="004F3587" w:rsidRDefault="0088007E" w:rsidP="0088007E">
      <w:pPr>
        <w:suppressAutoHyphens/>
        <w:jc w:val="both"/>
        <w:rPr>
          <w:i/>
        </w:rPr>
      </w:pPr>
      <w:r w:rsidRPr="004F3587">
        <w:rPr>
          <w:rFonts w:ascii="Times New Roman" w:hAnsi="Times New Roman"/>
          <w:bCs/>
          <w:i/>
        </w:rPr>
        <w:t xml:space="preserve"> </w:t>
      </w:r>
    </w:p>
    <w:p w:rsidR="0088007E" w:rsidRPr="004F3587" w:rsidRDefault="0088007E" w:rsidP="0088007E">
      <w:pPr>
        <w:ind w:firstLine="709"/>
        <w:rPr>
          <w:rFonts w:ascii="Times New Roman" w:hAnsi="Times New Roman"/>
          <w:i/>
        </w:rPr>
        <w:sectPr w:rsidR="0088007E" w:rsidRPr="004F3587" w:rsidSect="005210D4">
          <w:pgSz w:w="16840" w:h="11907" w:orient="landscape"/>
          <w:pgMar w:top="851" w:right="1134" w:bottom="851" w:left="992" w:header="709" w:footer="709" w:gutter="0"/>
          <w:cols w:space="720"/>
        </w:sectPr>
      </w:pPr>
    </w:p>
    <w:p w:rsidR="0088007E" w:rsidRPr="004F3587" w:rsidRDefault="0088007E" w:rsidP="0088007E">
      <w:pPr>
        <w:jc w:val="center"/>
        <w:rPr>
          <w:rFonts w:ascii="Times New Roman" w:hAnsi="Times New Roman"/>
          <w:b/>
          <w:bCs/>
        </w:rPr>
      </w:pPr>
      <w:r w:rsidRPr="004F3587">
        <w:rPr>
          <w:rFonts w:ascii="Times New Roman" w:hAnsi="Times New Roman"/>
          <w:b/>
          <w:bCs/>
        </w:rPr>
        <w:lastRenderedPageBreak/>
        <w:t>3. УСЛОВИЯ РЕАЛИЗАЦИИ ПРОГРАММЫ УЧЕБНОЙ ДИСЦИПЛИНЫ</w:t>
      </w:r>
    </w:p>
    <w:p w:rsidR="0088007E" w:rsidRPr="00BF1465" w:rsidRDefault="0088007E" w:rsidP="00BF1465">
      <w:pPr>
        <w:suppressAutoHyphens/>
        <w:spacing w:after="0" w:line="240" w:lineRule="auto"/>
        <w:ind w:firstLine="709"/>
        <w:jc w:val="both"/>
        <w:rPr>
          <w:rFonts w:ascii="Times New Roman" w:hAnsi="Times New Roman"/>
          <w:b/>
          <w:sz w:val="24"/>
          <w:szCs w:val="24"/>
        </w:rPr>
      </w:pPr>
      <w:r w:rsidRPr="00BF146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BF1465" w:rsidRPr="00BF1465" w:rsidRDefault="00BF1465" w:rsidP="00BF1465">
      <w:pPr>
        <w:suppressAutoHyphens/>
        <w:autoSpaceDE w:val="0"/>
        <w:autoSpaceDN w:val="0"/>
        <w:adjustRightInd w:val="0"/>
        <w:spacing w:after="0" w:line="240" w:lineRule="auto"/>
        <w:ind w:firstLine="709"/>
        <w:jc w:val="both"/>
        <w:rPr>
          <w:rFonts w:ascii="Times New Roman" w:hAnsi="Times New Roman"/>
          <w:sz w:val="24"/>
          <w:szCs w:val="24"/>
          <w:lang w:eastAsia="en-US"/>
        </w:rPr>
      </w:pPr>
      <w:r w:rsidRPr="00BF1465">
        <w:rPr>
          <w:rFonts w:ascii="Times New Roman" w:hAnsi="Times New Roman"/>
          <w:bCs/>
          <w:sz w:val="24"/>
          <w:szCs w:val="24"/>
        </w:rPr>
        <w:t>Кабинет</w:t>
      </w:r>
      <w:r w:rsidRPr="00BF1465">
        <w:rPr>
          <w:rFonts w:ascii="Times New Roman" w:hAnsi="Times New Roman"/>
          <w:bCs/>
          <w:i/>
          <w:sz w:val="24"/>
          <w:szCs w:val="24"/>
        </w:rPr>
        <w:t xml:space="preserve"> «Химия»</w:t>
      </w:r>
      <w:r w:rsidRPr="00BF1465">
        <w:rPr>
          <w:rFonts w:ascii="Times New Roman" w:hAnsi="Times New Roman"/>
          <w:sz w:val="24"/>
          <w:szCs w:val="24"/>
          <w:lang w:eastAsia="en-US"/>
        </w:rPr>
        <w:t>, оснащенный о</w:t>
      </w:r>
      <w:r w:rsidRPr="00BF1465">
        <w:rPr>
          <w:rFonts w:ascii="Times New Roman" w:hAnsi="Times New Roman"/>
          <w:bCs/>
          <w:sz w:val="24"/>
          <w:szCs w:val="24"/>
          <w:lang w:eastAsia="en-US"/>
        </w:rPr>
        <w:t>борудованием:</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r w:rsidRPr="00BF1465">
        <w:rPr>
          <w:rFonts w:ascii="Times New Roman" w:hAnsi="Times New Roman"/>
          <w:sz w:val="24"/>
          <w:szCs w:val="24"/>
        </w:rPr>
        <w:t>посадочные места по количеству обучающихся;</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r w:rsidRPr="00BF1465">
        <w:rPr>
          <w:rFonts w:ascii="Times New Roman" w:hAnsi="Times New Roman"/>
          <w:sz w:val="24"/>
          <w:szCs w:val="24"/>
        </w:rPr>
        <w:t>рабочее место преподавателя;</w:t>
      </w:r>
    </w:p>
    <w:p w:rsidR="00BF1465" w:rsidRPr="00BF1465" w:rsidRDefault="00BF1465" w:rsidP="00BF1465">
      <w:pPr>
        <w:spacing w:after="0" w:line="240" w:lineRule="auto"/>
        <w:ind w:left="264" w:firstLine="708"/>
        <w:rPr>
          <w:rFonts w:ascii="Times New Roman" w:hAnsi="Times New Roman"/>
          <w:sz w:val="24"/>
          <w:szCs w:val="24"/>
        </w:rPr>
      </w:pPr>
      <w:r w:rsidRPr="00BF1465">
        <w:rPr>
          <w:rFonts w:ascii="Times New Roman" w:hAnsi="Times New Roman"/>
          <w:sz w:val="24"/>
          <w:szCs w:val="24"/>
        </w:rPr>
        <w:t>-приборы, посуда, принадлежности для проведения демонстраций и лабораторных работ;</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r w:rsidRPr="00BF1465">
        <w:rPr>
          <w:rFonts w:ascii="Times New Roman" w:hAnsi="Times New Roman"/>
          <w:sz w:val="24"/>
          <w:szCs w:val="24"/>
        </w:rPr>
        <w:t>модели, рельефные таблицы;</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r w:rsidRPr="00BF1465">
        <w:rPr>
          <w:rFonts w:ascii="Times New Roman" w:hAnsi="Times New Roman"/>
          <w:sz w:val="24"/>
          <w:szCs w:val="24"/>
        </w:rPr>
        <w:t>пособия на печатной основе (таблицы, карты, учебники, дидактический материал и т.д.);</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r w:rsidRPr="00BF1465">
        <w:rPr>
          <w:rFonts w:ascii="Times New Roman" w:hAnsi="Times New Roman"/>
          <w:sz w:val="24"/>
          <w:szCs w:val="24"/>
        </w:rPr>
        <w:t>экранные средства обучения (ЭСО): видеофильмы (кинофильмы), презентации.</w:t>
      </w:r>
    </w:p>
    <w:p w:rsidR="00BF1465" w:rsidRPr="00BF1465" w:rsidRDefault="00BF1465" w:rsidP="00BF1465">
      <w:pPr>
        <w:spacing w:after="0" w:line="240" w:lineRule="auto"/>
        <w:rPr>
          <w:rFonts w:ascii="Times New Roman" w:hAnsi="Times New Roman"/>
          <w:sz w:val="24"/>
          <w:szCs w:val="24"/>
        </w:rPr>
      </w:pPr>
      <w:r w:rsidRPr="00BF1465">
        <w:rPr>
          <w:rFonts w:ascii="Times New Roman" w:hAnsi="Times New Roman"/>
          <w:sz w:val="24"/>
          <w:szCs w:val="24"/>
        </w:rPr>
        <w:t>Технические средства обучения:</w:t>
      </w:r>
    </w:p>
    <w:p w:rsidR="00BF1465" w:rsidRPr="00BF1465" w:rsidRDefault="00BF1465" w:rsidP="00BF1465">
      <w:pPr>
        <w:numPr>
          <w:ilvl w:val="0"/>
          <w:numId w:val="38"/>
        </w:numPr>
        <w:spacing w:after="0" w:line="240" w:lineRule="auto"/>
        <w:ind w:right="-15" w:firstLine="708"/>
        <w:rPr>
          <w:rFonts w:ascii="Times New Roman" w:hAnsi="Times New Roman"/>
          <w:sz w:val="24"/>
          <w:szCs w:val="24"/>
        </w:rPr>
      </w:pPr>
      <w:r w:rsidRPr="00BF1465">
        <w:rPr>
          <w:rFonts w:ascii="Times New Roman" w:hAnsi="Times New Roman"/>
          <w:sz w:val="24"/>
          <w:szCs w:val="24"/>
        </w:rPr>
        <w:t>компьютер с лицензионным программным обеспечением; -  мультимедиа проектор; -  аудио колонки.</w:t>
      </w:r>
    </w:p>
    <w:p w:rsidR="00882D2C" w:rsidRDefault="00882D2C" w:rsidP="00BF1465">
      <w:pPr>
        <w:suppressAutoHyphens/>
        <w:spacing w:after="0" w:line="240" w:lineRule="auto"/>
        <w:ind w:firstLine="709"/>
        <w:jc w:val="both"/>
      </w:pPr>
    </w:p>
    <w:p w:rsidR="0088007E" w:rsidRDefault="00882D2C" w:rsidP="00BF1465">
      <w:pPr>
        <w:suppressAutoHyphens/>
        <w:spacing w:after="0" w:line="240" w:lineRule="auto"/>
        <w:ind w:firstLine="709"/>
        <w:jc w:val="both"/>
        <w:rPr>
          <w:rFonts w:ascii="Times New Roman" w:hAnsi="Times New Roman"/>
          <w:sz w:val="24"/>
          <w:szCs w:val="24"/>
        </w:rPr>
      </w:pPr>
      <w:r w:rsidRPr="00882D2C">
        <w:rPr>
          <w:rFonts w:ascii="Times New Roman" w:hAnsi="Times New Roman"/>
          <w:sz w:val="24"/>
          <w:szCs w:val="24"/>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882D2C" w:rsidRPr="00882D2C" w:rsidRDefault="00882D2C" w:rsidP="00BF1465">
      <w:pPr>
        <w:suppressAutoHyphens/>
        <w:spacing w:after="0" w:line="240" w:lineRule="auto"/>
        <w:ind w:firstLine="709"/>
        <w:jc w:val="both"/>
        <w:rPr>
          <w:rFonts w:ascii="Times New Roman" w:hAnsi="Times New Roman"/>
          <w:bCs/>
          <w:sz w:val="24"/>
          <w:szCs w:val="24"/>
        </w:rPr>
      </w:pPr>
    </w:p>
    <w:p w:rsidR="0088007E" w:rsidRPr="00BF1465" w:rsidRDefault="0088007E" w:rsidP="00BF1465">
      <w:pPr>
        <w:suppressAutoHyphens/>
        <w:spacing w:after="0" w:line="240" w:lineRule="auto"/>
        <w:ind w:firstLine="709"/>
        <w:jc w:val="both"/>
        <w:rPr>
          <w:rFonts w:ascii="Times New Roman" w:hAnsi="Times New Roman"/>
          <w:b/>
          <w:bCs/>
          <w:sz w:val="24"/>
          <w:szCs w:val="24"/>
        </w:rPr>
      </w:pPr>
      <w:r w:rsidRPr="00BF1465">
        <w:rPr>
          <w:rFonts w:ascii="Times New Roman" w:hAnsi="Times New Roman"/>
          <w:b/>
          <w:bCs/>
          <w:sz w:val="24"/>
          <w:szCs w:val="24"/>
        </w:rPr>
        <w:t>3.2. Информационное обеспечение реализации программы</w:t>
      </w:r>
    </w:p>
    <w:p w:rsidR="0088007E" w:rsidRPr="00BF1465" w:rsidRDefault="0088007E" w:rsidP="00BF1465">
      <w:pPr>
        <w:suppressAutoHyphens/>
        <w:spacing w:after="0" w:line="240" w:lineRule="auto"/>
        <w:ind w:firstLine="709"/>
        <w:jc w:val="both"/>
        <w:rPr>
          <w:rFonts w:ascii="Times New Roman" w:hAnsi="Times New Roman"/>
          <w:bCs/>
          <w:sz w:val="24"/>
          <w:szCs w:val="24"/>
        </w:rPr>
      </w:pPr>
      <w:r w:rsidRPr="00BF1465">
        <w:rPr>
          <w:rFonts w:ascii="Times New Roman" w:hAnsi="Times New Roman"/>
          <w:bCs/>
          <w:sz w:val="24"/>
          <w:szCs w:val="24"/>
        </w:rPr>
        <w:t>Для реализации программы библиотечный фонд образовательной организации должен иметь п</w:t>
      </w:r>
      <w:r w:rsidRPr="00BF146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F146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rsidR="00BF1465" w:rsidRPr="00BF1465" w:rsidRDefault="00BF1465" w:rsidP="00BF1465">
      <w:pPr>
        <w:pStyle w:val="ae"/>
        <w:spacing w:before="0" w:after="0"/>
        <w:ind w:left="0" w:firstLine="709"/>
        <w:contextualSpacing/>
        <w:rPr>
          <w:b/>
        </w:rPr>
      </w:pPr>
    </w:p>
    <w:p w:rsidR="00BF1465" w:rsidRDefault="00BF1465" w:rsidP="00BF1465">
      <w:pPr>
        <w:pStyle w:val="ae"/>
        <w:spacing w:before="0" w:after="0"/>
        <w:ind w:left="0" w:firstLine="709"/>
        <w:contextualSpacing/>
        <w:rPr>
          <w:b/>
        </w:rPr>
      </w:pPr>
      <w:r w:rsidRPr="00BF1465">
        <w:rPr>
          <w:b/>
        </w:rPr>
        <w:t xml:space="preserve">3.2.1. </w:t>
      </w:r>
      <w:r w:rsidRPr="00BF1465">
        <w:rPr>
          <w:b/>
          <w:lang w:val="ru-RU"/>
        </w:rPr>
        <w:t>Основные печатные</w:t>
      </w:r>
      <w:r w:rsidRPr="00BF1465">
        <w:rPr>
          <w:b/>
        </w:rPr>
        <w:t xml:space="preserve"> издания</w:t>
      </w:r>
    </w:p>
    <w:p w:rsidR="00101875" w:rsidRPr="00101875" w:rsidRDefault="00101875" w:rsidP="00101875">
      <w:pPr>
        <w:numPr>
          <w:ilvl w:val="0"/>
          <w:numId w:val="4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101875">
        <w:rPr>
          <w:rFonts w:ascii="Times New Roman" w:hAnsi="Times New Roman"/>
          <w:bCs/>
          <w:sz w:val="24"/>
          <w:szCs w:val="24"/>
        </w:rPr>
        <w:t xml:space="preserve">Еремин В.В. Химия 10-11 класс / В.В. Еремин, Н.Е. Кузьменко, А.А. Дроздов, В.В. Лунин – М.: Дрофа, 2014. </w:t>
      </w:r>
      <w:r w:rsidRPr="00101875">
        <w:rPr>
          <w:rFonts w:ascii="Times New Roman" w:hAnsi="Times New Roman"/>
          <w:spacing w:val="-1"/>
          <w:sz w:val="24"/>
          <w:szCs w:val="24"/>
        </w:rPr>
        <w:t xml:space="preserve">Электронные библиотечные системы [эл.ресурс]: - режим доступа: </w:t>
      </w:r>
      <w:hyperlink r:id="rId7" w:history="1">
        <w:r w:rsidRPr="00101875">
          <w:rPr>
            <w:rStyle w:val="ad"/>
            <w:rFonts w:ascii="Times New Roman" w:hAnsi="Times New Roman"/>
            <w:spacing w:val="-1"/>
            <w:sz w:val="24"/>
            <w:szCs w:val="24"/>
          </w:rPr>
          <w:t>www.e.landbook.com</w:t>
        </w:r>
      </w:hyperlink>
      <w:r w:rsidRPr="00101875">
        <w:rPr>
          <w:rFonts w:ascii="Times New Roman" w:hAnsi="Times New Roman"/>
          <w:spacing w:val="-1"/>
          <w:sz w:val="24"/>
          <w:szCs w:val="24"/>
        </w:rPr>
        <w:t xml:space="preserve"> .</w:t>
      </w:r>
    </w:p>
    <w:p w:rsidR="00101875" w:rsidRPr="00101875" w:rsidRDefault="00101875" w:rsidP="00101875">
      <w:pPr>
        <w:numPr>
          <w:ilvl w:val="0"/>
          <w:numId w:val="4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101875">
        <w:rPr>
          <w:rFonts w:ascii="Times New Roman" w:hAnsi="Times New Roman"/>
          <w:bCs/>
          <w:sz w:val="24"/>
          <w:szCs w:val="24"/>
        </w:rPr>
        <w:t xml:space="preserve">Рудзитис Г.Е. Химия 11 класс/ Г.Е. Рудзитис, Ф.Г. Фельдман. – М.: Просвещение, 2014. </w:t>
      </w:r>
    </w:p>
    <w:p w:rsidR="00101875" w:rsidRPr="00101875" w:rsidRDefault="00101875" w:rsidP="00BF1465">
      <w:pPr>
        <w:pStyle w:val="ae"/>
        <w:spacing w:before="0" w:after="0"/>
        <w:ind w:left="0" w:firstLine="709"/>
        <w:contextualSpacing/>
        <w:rPr>
          <w:b/>
          <w:lang w:val="ru-RU"/>
        </w:rPr>
      </w:pPr>
    </w:p>
    <w:p w:rsidR="00BF1465" w:rsidRPr="00BF1465" w:rsidRDefault="00BF1465" w:rsidP="00BF1465">
      <w:pPr>
        <w:spacing w:after="0" w:line="240" w:lineRule="auto"/>
        <w:ind w:firstLine="709"/>
        <w:contextualSpacing/>
        <w:rPr>
          <w:rFonts w:ascii="Times New Roman" w:hAnsi="Times New Roman"/>
          <w:b/>
          <w:sz w:val="24"/>
          <w:szCs w:val="24"/>
        </w:rPr>
      </w:pPr>
      <w:r w:rsidRPr="00BF1465">
        <w:rPr>
          <w:rFonts w:ascii="Times New Roman" w:hAnsi="Times New Roman"/>
          <w:b/>
          <w:sz w:val="24"/>
          <w:szCs w:val="24"/>
        </w:rPr>
        <w:t>3.2.2. Основные электронные издания</w:t>
      </w:r>
    </w:p>
    <w:p w:rsidR="00101875" w:rsidRPr="00563ECD" w:rsidRDefault="00233E54" w:rsidP="00563ECD">
      <w:pPr>
        <w:pStyle w:val="ae"/>
        <w:numPr>
          <w:ilvl w:val="0"/>
          <w:numId w:val="42"/>
        </w:numPr>
        <w:spacing w:before="0" w:after="0"/>
        <w:contextualSpacing/>
      </w:pPr>
      <w:hyperlink r:id="rId8" w:history="1">
        <w:r w:rsidR="00101875" w:rsidRPr="00563ECD">
          <w:rPr>
            <w:color w:val="0000FF"/>
            <w:u w:val="single"/>
            <w:lang w:val="en-US"/>
          </w:rPr>
          <w:t>http</w:t>
        </w:r>
        <w:r w:rsidR="00101875" w:rsidRPr="00563ECD">
          <w:rPr>
            <w:color w:val="0000FF"/>
            <w:u w:val="single"/>
          </w:rPr>
          <w:t>:/ /</w:t>
        </w:r>
        <w:r w:rsidR="00101875" w:rsidRPr="00563ECD">
          <w:rPr>
            <w:color w:val="0000FF"/>
            <w:u w:val="single"/>
            <w:lang w:val="en-US"/>
          </w:rPr>
          <w:t>www</w:t>
        </w:r>
        <w:r w:rsidR="00101875" w:rsidRPr="00563ECD">
          <w:rPr>
            <w:color w:val="0000FF"/>
            <w:u w:val="single"/>
          </w:rPr>
          <w:t>.</w:t>
        </w:r>
        <w:r w:rsidR="00101875" w:rsidRPr="00563ECD">
          <w:rPr>
            <w:color w:val="0000FF"/>
            <w:u w:val="single"/>
            <w:lang w:val="en-US"/>
          </w:rPr>
          <w:t>elementy</w:t>
        </w:r>
        <w:r w:rsidR="00101875" w:rsidRPr="00563ECD">
          <w:rPr>
            <w:color w:val="0000FF"/>
            <w:u w:val="single"/>
          </w:rPr>
          <w:t>.</w:t>
        </w:r>
        <w:r w:rsidR="00101875" w:rsidRPr="00563ECD">
          <w:rPr>
            <w:color w:val="0000FF"/>
            <w:u w:val="single"/>
            <w:lang w:val="en-US"/>
          </w:rPr>
          <w:t>ru</w:t>
        </w:r>
        <w:r w:rsidR="00101875" w:rsidRPr="00563ECD">
          <w:rPr>
            <w:color w:val="0000FF"/>
            <w:u w:val="single"/>
          </w:rPr>
          <w:t>/</w:t>
        </w:r>
      </w:hyperlink>
      <w:r w:rsidR="00101875" w:rsidRPr="00563ECD">
        <w:t xml:space="preserve">  Российское образование: федеральный образовательный портал.</w:t>
      </w:r>
    </w:p>
    <w:p w:rsidR="00101875" w:rsidRPr="00563ECD" w:rsidRDefault="00233E54" w:rsidP="00563ECD">
      <w:pPr>
        <w:pStyle w:val="ae"/>
        <w:numPr>
          <w:ilvl w:val="0"/>
          <w:numId w:val="42"/>
        </w:numPr>
        <w:spacing w:before="0" w:after="0"/>
        <w:contextualSpacing/>
      </w:pPr>
      <w:hyperlink r:id="rId9" w:history="1">
        <w:r w:rsidR="00101875" w:rsidRPr="00563ECD">
          <w:rPr>
            <w:color w:val="0000FF"/>
            <w:u w:val="single"/>
            <w:lang w:val="en-US"/>
          </w:rPr>
          <w:t>http</w:t>
        </w:r>
        <w:r w:rsidR="00101875" w:rsidRPr="00563ECD">
          <w:rPr>
            <w:color w:val="0000FF"/>
            <w:u w:val="single"/>
          </w:rPr>
          <w:t>://</w:t>
        </w:r>
        <w:r w:rsidR="00101875" w:rsidRPr="00563ECD">
          <w:rPr>
            <w:color w:val="0000FF"/>
            <w:u w:val="single"/>
            <w:lang w:val="en-US"/>
          </w:rPr>
          <w:t>www</w:t>
        </w:r>
        <w:r w:rsidR="00101875" w:rsidRPr="00563ECD">
          <w:rPr>
            <w:color w:val="0000FF"/>
            <w:u w:val="single"/>
          </w:rPr>
          <w:t>.</w:t>
        </w:r>
        <w:r w:rsidR="00101875" w:rsidRPr="00563ECD">
          <w:rPr>
            <w:color w:val="0000FF"/>
            <w:u w:val="single"/>
            <w:lang w:val="en-US"/>
          </w:rPr>
          <w:t>fcior</w:t>
        </w:r>
        <w:r w:rsidR="00101875" w:rsidRPr="00563ECD">
          <w:rPr>
            <w:color w:val="0000FF"/>
            <w:u w:val="single"/>
          </w:rPr>
          <w:t>.</w:t>
        </w:r>
        <w:r w:rsidR="00101875" w:rsidRPr="00563ECD">
          <w:rPr>
            <w:color w:val="0000FF"/>
            <w:u w:val="single"/>
            <w:lang w:val="en-US"/>
          </w:rPr>
          <w:t>ru</w:t>
        </w:r>
        <w:r w:rsidR="00101875" w:rsidRPr="00563ECD">
          <w:rPr>
            <w:color w:val="0000FF"/>
            <w:u w:val="single"/>
          </w:rPr>
          <w:t>/</w:t>
        </w:r>
      </w:hyperlink>
      <w:r w:rsidR="00101875" w:rsidRPr="00563ECD">
        <w:t xml:space="preserve">  Российское образование: федеральный образовательный портал.</w:t>
      </w:r>
    </w:p>
    <w:p w:rsidR="00101875" w:rsidRPr="00563ECD" w:rsidRDefault="00233E54" w:rsidP="00563ECD">
      <w:pPr>
        <w:pStyle w:val="ae"/>
        <w:numPr>
          <w:ilvl w:val="0"/>
          <w:numId w:val="42"/>
        </w:numPr>
        <w:spacing w:before="0" w:after="0"/>
        <w:contextualSpacing/>
      </w:pPr>
      <w:hyperlink r:id="rId10" w:history="1">
        <w:r w:rsidR="00101875" w:rsidRPr="00563ECD">
          <w:rPr>
            <w:color w:val="0000FF"/>
            <w:u w:val="single"/>
            <w:lang w:val="en-US"/>
          </w:rPr>
          <w:t>http</w:t>
        </w:r>
        <w:r w:rsidR="00101875" w:rsidRPr="00563ECD">
          <w:rPr>
            <w:color w:val="0000FF"/>
            <w:u w:val="single"/>
          </w:rPr>
          <w:t>://</w:t>
        </w:r>
        <w:r w:rsidR="00101875" w:rsidRPr="00563ECD">
          <w:rPr>
            <w:color w:val="0000FF"/>
            <w:u w:val="single"/>
            <w:lang w:val="en-US"/>
          </w:rPr>
          <w:t>www</w:t>
        </w:r>
        <w:r w:rsidR="00101875" w:rsidRPr="00563ECD">
          <w:rPr>
            <w:color w:val="0000FF"/>
            <w:u w:val="single"/>
          </w:rPr>
          <w:t>.хитиК.</w:t>
        </w:r>
        <w:r w:rsidR="00101875" w:rsidRPr="00563ECD">
          <w:rPr>
            <w:color w:val="0000FF"/>
            <w:u w:val="single"/>
            <w:lang w:val="en-US"/>
          </w:rPr>
          <w:t>ru</w:t>
        </w:r>
        <w:r w:rsidR="00101875" w:rsidRPr="00563ECD">
          <w:rPr>
            <w:color w:val="0000FF"/>
            <w:u w:val="single"/>
          </w:rPr>
          <w:t>/</w:t>
        </w:r>
      </w:hyperlink>
      <w:r w:rsidR="00101875" w:rsidRPr="00563ECD">
        <w:t xml:space="preserve">  Российское образование: федеральный образовательный портал.</w:t>
      </w:r>
    </w:p>
    <w:p w:rsidR="00101875" w:rsidRPr="00563ECD" w:rsidRDefault="00233E54" w:rsidP="00563ECD">
      <w:pPr>
        <w:pStyle w:val="ae"/>
        <w:numPr>
          <w:ilvl w:val="0"/>
          <w:numId w:val="42"/>
        </w:numPr>
        <w:spacing w:before="0" w:after="0"/>
        <w:contextualSpacing/>
      </w:pPr>
      <w:hyperlink r:id="rId11" w:history="1">
        <w:r w:rsidR="00101875" w:rsidRPr="00563ECD">
          <w:rPr>
            <w:rStyle w:val="ad"/>
          </w:rPr>
          <w:t>http</w:t>
        </w:r>
        <w:r w:rsidR="00101875" w:rsidRPr="00563ECD">
          <w:rPr>
            <w:rStyle w:val="ad"/>
            <w:b/>
          </w:rPr>
          <w:t>://</w:t>
        </w:r>
      </w:hyperlink>
      <w:r w:rsidR="00101875" w:rsidRPr="00563ECD">
        <w:rPr>
          <w:color w:val="0000FF"/>
          <w:u w:val="single"/>
          <w:lang w:val="en-US"/>
        </w:rPr>
        <w:t>nanometer</w:t>
      </w:r>
      <w:r w:rsidR="00101875" w:rsidRPr="00563ECD">
        <w:rPr>
          <w:color w:val="0000FF"/>
          <w:u w:val="single"/>
        </w:rPr>
        <w:t>.</w:t>
      </w:r>
      <w:r w:rsidR="00101875" w:rsidRPr="00563ECD">
        <w:rPr>
          <w:color w:val="0000FF"/>
          <w:u w:val="single"/>
          <w:lang w:val="en-US"/>
        </w:rPr>
        <w:t>ru</w:t>
      </w:r>
      <w:r w:rsidR="00101875" w:rsidRPr="00563ECD">
        <w:rPr>
          <w:color w:val="0000FF"/>
          <w:u w:val="single"/>
        </w:rPr>
        <w:t>/</w:t>
      </w:r>
      <w:r w:rsidR="00101875" w:rsidRPr="00563ECD">
        <w:t xml:space="preserve">  Российское образование: федеральный образовательный портал.</w:t>
      </w:r>
    </w:p>
    <w:p w:rsidR="00BF1465" w:rsidRPr="009D7567" w:rsidRDefault="00BF1465" w:rsidP="00BF1465">
      <w:pPr>
        <w:spacing w:line="240" w:lineRule="auto"/>
        <w:rPr>
          <w:rFonts w:ascii="Times New Roman" w:hAnsi="Times New Roman"/>
          <w:b/>
          <w:bCs/>
          <w:sz w:val="24"/>
          <w:szCs w:val="24"/>
        </w:rPr>
      </w:pPr>
    </w:p>
    <w:p w:rsidR="00BF1465" w:rsidRPr="00BF1465" w:rsidRDefault="00BF1465" w:rsidP="00BF1465">
      <w:pPr>
        <w:spacing w:line="240" w:lineRule="auto"/>
        <w:rPr>
          <w:rFonts w:ascii="Times New Roman" w:hAnsi="Times New Roman"/>
          <w:sz w:val="24"/>
          <w:szCs w:val="24"/>
        </w:rPr>
      </w:pPr>
      <w:r w:rsidRPr="00BF1465">
        <w:rPr>
          <w:rFonts w:ascii="Times New Roman" w:hAnsi="Times New Roman"/>
          <w:b/>
          <w:bCs/>
          <w:sz w:val="24"/>
          <w:szCs w:val="24"/>
        </w:rPr>
        <w:t xml:space="preserve">3.2.3. Дополнительные источники </w:t>
      </w:r>
    </w:p>
    <w:p w:rsidR="00101875" w:rsidRPr="00101875" w:rsidRDefault="00101875" w:rsidP="00101875">
      <w:pPr>
        <w:numPr>
          <w:ilvl w:val="0"/>
          <w:numId w:val="4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sz w:val="24"/>
          <w:szCs w:val="24"/>
        </w:rPr>
      </w:pPr>
      <w:r w:rsidRPr="00101875">
        <w:rPr>
          <w:rFonts w:ascii="Times New Roman" w:hAnsi="Times New Roman"/>
          <w:sz w:val="24"/>
          <w:szCs w:val="24"/>
        </w:rPr>
        <w:t xml:space="preserve">Суворов А.В. Общая и неорганическая химия в 2 т. Люберцы: Юрайт,2016.-607с. </w:t>
      </w:r>
    </w:p>
    <w:p w:rsidR="00101875" w:rsidRPr="00101875" w:rsidRDefault="00101875" w:rsidP="00101875">
      <w:pPr>
        <w:numPr>
          <w:ilvl w:val="0"/>
          <w:numId w:val="4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sz w:val="24"/>
          <w:szCs w:val="24"/>
        </w:rPr>
      </w:pPr>
      <w:r w:rsidRPr="00101875">
        <w:rPr>
          <w:rFonts w:ascii="Times New Roman" w:hAnsi="Times New Roman"/>
          <w:bCs/>
          <w:sz w:val="24"/>
          <w:szCs w:val="24"/>
        </w:rPr>
        <w:t xml:space="preserve">Хозиев О.А. Общая химия. Теория и задачи: Учебное пособие: Лань,2014.-496с. </w:t>
      </w:r>
    </w:p>
    <w:p w:rsidR="00101875" w:rsidRPr="00101875" w:rsidRDefault="00101875" w:rsidP="00101875">
      <w:pPr>
        <w:numPr>
          <w:ilvl w:val="0"/>
          <w:numId w:val="4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caps/>
          <w:sz w:val="24"/>
          <w:szCs w:val="24"/>
        </w:rPr>
      </w:pPr>
      <w:r w:rsidRPr="00101875">
        <w:rPr>
          <w:rFonts w:ascii="Times New Roman" w:hAnsi="Times New Roman"/>
          <w:bCs/>
          <w:sz w:val="24"/>
          <w:szCs w:val="24"/>
        </w:rPr>
        <w:t>Хрущева И.В. Общая и неорганическая химия:Учебник: Лань П, 2016. – 496с.</w:t>
      </w:r>
    </w:p>
    <w:p w:rsidR="00101875" w:rsidRPr="00101875" w:rsidRDefault="00101875" w:rsidP="00101875">
      <w:pPr>
        <w:numPr>
          <w:ilvl w:val="0"/>
          <w:numId w:val="4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sz w:val="24"/>
          <w:szCs w:val="24"/>
        </w:rPr>
      </w:pPr>
      <w:r w:rsidRPr="00101875">
        <w:rPr>
          <w:rFonts w:ascii="Times New Roman" w:hAnsi="Times New Roman"/>
          <w:bCs/>
          <w:sz w:val="24"/>
          <w:szCs w:val="24"/>
        </w:rPr>
        <w:t>Цубербиллер О.Н. Общая и неорганическая химия: экспериментальные задачи и упражнения: Учебное пособие : Лань, 2015. -352с.</w:t>
      </w:r>
    </w:p>
    <w:p w:rsidR="00101875" w:rsidRPr="00101875" w:rsidRDefault="00101875" w:rsidP="00101875">
      <w:pPr>
        <w:numPr>
          <w:ilvl w:val="0"/>
          <w:numId w:val="4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caps/>
          <w:sz w:val="24"/>
          <w:szCs w:val="24"/>
        </w:rPr>
      </w:pPr>
      <w:r w:rsidRPr="00101875">
        <w:rPr>
          <w:rFonts w:ascii="Times New Roman" w:hAnsi="Times New Roman"/>
          <w:bCs/>
          <w:sz w:val="24"/>
          <w:szCs w:val="24"/>
        </w:rPr>
        <w:t xml:space="preserve"> Хомченко И.Г. Общая химия. – М.: Новая волна, 2014.-463с.</w:t>
      </w:r>
    </w:p>
    <w:p w:rsidR="00BF1465" w:rsidRPr="00BF1465" w:rsidRDefault="00BF1465" w:rsidP="00BF1465">
      <w:pPr>
        <w:suppressAutoHyphens/>
        <w:spacing w:after="0" w:line="240" w:lineRule="auto"/>
        <w:ind w:firstLine="709"/>
        <w:jc w:val="both"/>
        <w:rPr>
          <w:rFonts w:ascii="Times New Roman" w:hAnsi="Times New Roman"/>
          <w:bCs/>
          <w:sz w:val="24"/>
          <w:szCs w:val="24"/>
        </w:rPr>
      </w:pPr>
    </w:p>
    <w:p w:rsidR="0088007E" w:rsidRDefault="0088007E"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BF1465" w:rsidRDefault="00BF1465"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E05BEF" w:rsidRDefault="00E05BEF" w:rsidP="0088007E">
      <w:pPr>
        <w:suppressAutoHyphens/>
        <w:spacing w:after="0"/>
        <w:ind w:firstLine="709"/>
        <w:jc w:val="both"/>
        <w:rPr>
          <w:rFonts w:ascii="Times New Roman" w:hAnsi="Times New Roman"/>
          <w:sz w:val="24"/>
          <w:szCs w:val="24"/>
        </w:rPr>
      </w:pPr>
    </w:p>
    <w:p w:rsidR="0088007E" w:rsidRPr="00E05BEF" w:rsidRDefault="00E05BEF" w:rsidP="00E05BEF">
      <w:pPr>
        <w:ind w:left="360"/>
        <w:contextualSpacing/>
        <w:jc w:val="center"/>
        <w:rPr>
          <w:rFonts w:ascii="Times New Roman" w:hAnsi="Times New Roman"/>
          <w:b/>
          <w:sz w:val="24"/>
          <w:szCs w:val="24"/>
        </w:rPr>
      </w:pPr>
      <w:r w:rsidRPr="00E05BEF">
        <w:rPr>
          <w:rFonts w:ascii="Times New Roman" w:hAnsi="Times New Roman"/>
          <w:b/>
          <w:sz w:val="24"/>
          <w:szCs w:val="24"/>
        </w:rPr>
        <w:lastRenderedPageBreak/>
        <w:t xml:space="preserve">4. </w:t>
      </w:r>
      <w:r w:rsidR="0088007E" w:rsidRPr="00E05BEF">
        <w:rPr>
          <w:rFonts w:ascii="Times New Roman" w:hAnsi="Times New Roman"/>
          <w:b/>
          <w:sz w:val="24"/>
          <w:szCs w:val="24"/>
        </w:rPr>
        <w:t xml:space="preserve">КОНТРОЛЬ И ОЦЕНКА РЕЗУЛЬТАТОВ ОСВОЕНИЯ </w:t>
      </w:r>
      <w:r w:rsidR="0088007E" w:rsidRPr="00E05BEF">
        <w:rPr>
          <w:rFonts w:ascii="Times New Roman" w:hAnsi="Times New Roman"/>
          <w:b/>
          <w:sz w:val="24"/>
          <w:szCs w:val="24"/>
        </w:rPr>
        <w:br/>
        <w:t>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4280"/>
        <w:gridCol w:w="2393"/>
      </w:tblGrid>
      <w:tr w:rsidR="0090323D" w:rsidRPr="00E05BEF" w:rsidTr="00563ECD">
        <w:trPr>
          <w:trHeight w:val="456"/>
        </w:trPr>
        <w:tc>
          <w:tcPr>
            <w:tcW w:w="2672" w:type="dxa"/>
          </w:tcPr>
          <w:p w:rsidR="0090323D" w:rsidRPr="00E05BEF" w:rsidRDefault="0090323D" w:rsidP="00E05BEF">
            <w:pPr>
              <w:spacing w:after="0" w:line="240" w:lineRule="auto"/>
              <w:jc w:val="center"/>
              <w:rPr>
                <w:rFonts w:ascii="Times New Roman" w:hAnsi="Times New Roman"/>
                <w:sz w:val="24"/>
                <w:szCs w:val="24"/>
              </w:rPr>
            </w:pPr>
            <w:r w:rsidRPr="00E05BEF">
              <w:rPr>
                <w:rFonts w:ascii="Times New Roman" w:hAnsi="Times New Roman"/>
                <w:sz w:val="24"/>
                <w:szCs w:val="24"/>
              </w:rPr>
              <w:t>Результаты обучения</w:t>
            </w:r>
          </w:p>
          <w:p w:rsidR="0090323D" w:rsidRPr="00E05BEF" w:rsidRDefault="0090323D" w:rsidP="00E05BEF">
            <w:pPr>
              <w:spacing w:after="0" w:line="240" w:lineRule="auto"/>
              <w:jc w:val="center"/>
              <w:rPr>
                <w:rFonts w:ascii="Times New Roman" w:hAnsi="Times New Roman"/>
                <w:sz w:val="24"/>
                <w:szCs w:val="24"/>
              </w:rPr>
            </w:pPr>
          </w:p>
        </w:tc>
        <w:tc>
          <w:tcPr>
            <w:tcW w:w="4280" w:type="dxa"/>
          </w:tcPr>
          <w:p w:rsidR="0090323D" w:rsidRPr="00E05BEF" w:rsidRDefault="0090323D" w:rsidP="00E05BEF">
            <w:pPr>
              <w:spacing w:after="0" w:line="240" w:lineRule="auto"/>
              <w:jc w:val="center"/>
              <w:rPr>
                <w:rFonts w:ascii="Times New Roman" w:hAnsi="Times New Roman"/>
                <w:sz w:val="24"/>
                <w:szCs w:val="24"/>
              </w:rPr>
            </w:pPr>
            <w:r w:rsidRPr="00E05BEF">
              <w:rPr>
                <w:rFonts w:ascii="Times New Roman" w:hAnsi="Times New Roman"/>
                <w:sz w:val="24"/>
                <w:szCs w:val="24"/>
              </w:rPr>
              <w:t>Критерии оценки</w:t>
            </w:r>
          </w:p>
        </w:tc>
        <w:tc>
          <w:tcPr>
            <w:tcW w:w="2393" w:type="dxa"/>
          </w:tcPr>
          <w:p w:rsidR="0090323D" w:rsidRPr="00E05BEF" w:rsidRDefault="0090323D" w:rsidP="00E05BEF">
            <w:pPr>
              <w:spacing w:after="0" w:line="240" w:lineRule="auto"/>
              <w:jc w:val="center"/>
              <w:rPr>
                <w:rFonts w:ascii="Times New Roman" w:hAnsi="Times New Roman"/>
                <w:sz w:val="24"/>
                <w:szCs w:val="24"/>
              </w:rPr>
            </w:pPr>
            <w:r w:rsidRPr="00E05BEF">
              <w:rPr>
                <w:rFonts w:ascii="Times New Roman" w:hAnsi="Times New Roman"/>
                <w:sz w:val="24"/>
                <w:szCs w:val="24"/>
              </w:rPr>
              <w:t>Методы оценки</w:t>
            </w:r>
          </w:p>
        </w:tc>
      </w:tr>
      <w:tr w:rsidR="0090323D" w:rsidRPr="00E05BEF" w:rsidTr="00563ECD">
        <w:trPr>
          <w:trHeight w:val="192"/>
        </w:trPr>
        <w:tc>
          <w:tcPr>
            <w:tcW w:w="2672" w:type="dxa"/>
          </w:tcPr>
          <w:p w:rsidR="0090323D" w:rsidRPr="00E05BEF" w:rsidRDefault="0090323D" w:rsidP="00E05BEF">
            <w:pPr>
              <w:spacing w:after="0" w:line="240" w:lineRule="auto"/>
              <w:rPr>
                <w:rFonts w:ascii="Times New Roman" w:hAnsi="Times New Roman"/>
                <w:b/>
                <w:sz w:val="24"/>
                <w:szCs w:val="24"/>
              </w:rPr>
            </w:pPr>
            <w:r w:rsidRPr="00E05BEF">
              <w:rPr>
                <w:rFonts w:ascii="Times New Roman" w:hAnsi="Times New Roman"/>
                <w:b/>
                <w:sz w:val="24"/>
                <w:szCs w:val="24"/>
              </w:rPr>
              <w:t>Умения:</w:t>
            </w:r>
          </w:p>
        </w:tc>
        <w:tc>
          <w:tcPr>
            <w:tcW w:w="4280" w:type="dxa"/>
          </w:tcPr>
          <w:p w:rsidR="0090323D" w:rsidRPr="00E05BEF" w:rsidRDefault="0090323D" w:rsidP="00E05BEF">
            <w:pPr>
              <w:spacing w:after="0" w:line="240" w:lineRule="auto"/>
              <w:rPr>
                <w:rFonts w:ascii="Times New Roman" w:hAnsi="Times New Roman"/>
                <w:sz w:val="24"/>
                <w:szCs w:val="24"/>
              </w:rPr>
            </w:pPr>
          </w:p>
        </w:tc>
        <w:tc>
          <w:tcPr>
            <w:tcW w:w="2393" w:type="dxa"/>
          </w:tcPr>
          <w:p w:rsidR="0090323D" w:rsidRPr="00E05BEF" w:rsidRDefault="0090323D" w:rsidP="00E05BEF">
            <w:pPr>
              <w:spacing w:after="0" w:line="240" w:lineRule="auto"/>
              <w:rPr>
                <w:rFonts w:ascii="Times New Roman" w:hAnsi="Times New Roman"/>
                <w:sz w:val="24"/>
                <w:szCs w:val="24"/>
              </w:rPr>
            </w:pPr>
          </w:p>
        </w:tc>
      </w:tr>
      <w:tr w:rsidR="00E05BEF" w:rsidRPr="00E05BEF" w:rsidTr="00BD2B9F">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Применять основные химические законы на практике</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bCs/>
                <w:sz w:val="24"/>
                <w:szCs w:val="24"/>
              </w:rPr>
              <w:t>Применение основных химических законов на практике</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tc>
      </w:tr>
      <w:tr w:rsidR="00E05BEF" w:rsidRPr="00E05BEF" w:rsidTr="00E05BEF">
        <w:trPr>
          <w:trHeight w:val="1923"/>
        </w:trPr>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Характеризовать основные свойства элементов и веществ в связи с положением атомов в периодической системе элементов</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sz w:val="24"/>
                <w:szCs w:val="24"/>
              </w:rPr>
              <w:t>Характеристика основных свойств элементов и веществ в связи с положением атомов в периодической системе элементов</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tc>
      </w:tr>
      <w:tr w:rsidR="00E05BEF" w:rsidRPr="00E05BEF" w:rsidTr="00BD2B9F">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Использовать закономерности протекания химических процессов</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bCs/>
                <w:sz w:val="24"/>
                <w:szCs w:val="24"/>
              </w:rPr>
              <w:t xml:space="preserve">Использование закономерностей протекания химических процессов </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tc>
      </w:tr>
      <w:tr w:rsidR="00E05BEF" w:rsidRPr="00E05BEF" w:rsidTr="00BD2B9F">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Подбирать необходимые неорганические вещества для технологического процесса исходя из заданных параметров</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sz w:val="24"/>
                <w:szCs w:val="24"/>
              </w:rPr>
              <w:t>Подборка необходимых неорганических веществ для технологического процесса исходя из заданных параметров</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p w:rsidR="00E05BEF" w:rsidRPr="00E05BEF" w:rsidRDefault="00E05BEF" w:rsidP="00E05BEF">
            <w:pPr>
              <w:spacing w:after="0" w:line="240" w:lineRule="auto"/>
              <w:rPr>
                <w:rFonts w:ascii="Times New Roman" w:hAnsi="Times New Roman"/>
                <w:sz w:val="24"/>
                <w:szCs w:val="24"/>
              </w:rPr>
            </w:pPr>
          </w:p>
        </w:tc>
      </w:tr>
      <w:tr w:rsidR="00E05BEF" w:rsidRPr="00E05BEF" w:rsidTr="00BD2B9F">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Выполнять химические расчеты и применять знания теории для решения практических задач</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bCs/>
                <w:sz w:val="24"/>
                <w:szCs w:val="24"/>
              </w:rPr>
              <w:t>Выполнение химических расчетов для решения практических задач</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p w:rsidR="00E05BEF" w:rsidRPr="00E05BEF" w:rsidRDefault="00E05BEF" w:rsidP="00E05BEF">
            <w:pPr>
              <w:spacing w:after="0" w:line="240" w:lineRule="auto"/>
              <w:rPr>
                <w:rFonts w:ascii="Times New Roman" w:hAnsi="Times New Roman"/>
                <w:sz w:val="24"/>
                <w:szCs w:val="24"/>
              </w:rPr>
            </w:pPr>
          </w:p>
        </w:tc>
      </w:tr>
      <w:tr w:rsidR="00E05BEF" w:rsidRPr="00E05BEF" w:rsidTr="00E05BEF">
        <w:trPr>
          <w:trHeight w:val="202"/>
        </w:trPr>
        <w:tc>
          <w:tcPr>
            <w:tcW w:w="2672" w:type="dxa"/>
            <w:vAlign w:val="center"/>
          </w:tcPr>
          <w:p w:rsidR="00E05BEF" w:rsidRPr="00E05BEF" w:rsidRDefault="00E05BEF" w:rsidP="00E05BEF">
            <w:pPr>
              <w:widowControl w:val="0"/>
              <w:autoSpaceDE w:val="0"/>
              <w:autoSpaceDN w:val="0"/>
              <w:adjustRightInd w:val="0"/>
              <w:spacing w:after="0" w:line="240" w:lineRule="auto"/>
              <w:rPr>
                <w:rFonts w:ascii="Times New Roman" w:hAnsi="Times New Roman"/>
                <w:b/>
                <w:sz w:val="24"/>
                <w:szCs w:val="24"/>
              </w:rPr>
            </w:pPr>
            <w:r w:rsidRPr="00E05BEF">
              <w:rPr>
                <w:rFonts w:ascii="Times New Roman" w:hAnsi="Times New Roman"/>
                <w:b/>
                <w:sz w:val="24"/>
                <w:szCs w:val="24"/>
              </w:rPr>
              <w:t>Знания:</w:t>
            </w:r>
          </w:p>
        </w:tc>
        <w:tc>
          <w:tcPr>
            <w:tcW w:w="4280" w:type="dxa"/>
          </w:tcPr>
          <w:p w:rsidR="00E05BEF" w:rsidRPr="00E05BEF" w:rsidRDefault="00E05BEF" w:rsidP="00E05BEF">
            <w:pPr>
              <w:spacing w:after="0" w:line="240" w:lineRule="auto"/>
              <w:rPr>
                <w:rFonts w:ascii="Times New Roman" w:hAnsi="Times New Roman"/>
                <w:sz w:val="24"/>
                <w:szCs w:val="24"/>
              </w:rPr>
            </w:pPr>
          </w:p>
        </w:tc>
        <w:tc>
          <w:tcPr>
            <w:tcW w:w="2393" w:type="dxa"/>
          </w:tcPr>
          <w:p w:rsidR="00E05BEF" w:rsidRPr="00E05BEF" w:rsidRDefault="00E05BEF" w:rsidP="00E05BEF">
            <w:pPr>
              <w:spacing w:after="0" w:line="240" w:lineRule="auto"/>
              <w:rPr>
                <w:rFonts w:ascii="Times New Roman" w:hAnsi="Times New Roman"/>
                <w:sz w:val="24"/>
                <w:szCs w:val="24"/>
              </w:rPr>
            </w:pPr>
          </w:p>
        </w:tc>
      </w:tr>
      <w:tr w:rsidR="00E05BEF" w:rsidRPr="00E05BEF" w:rsidTr="003D7606">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Основные законы химии</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bCs/>
                <w:sz w:val="24"/>
                <w:szCs w:val="24"/>
              </w:rPr>
              <w:t>понимание основных законов химии</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p w:rsidR="00E05BEF" w:rsidRPr="00E05BEF" w:rsidRDefault="00E05BEF" w:rsidP="00E05BEF">
            <w:pPr>
              <w:spacing w:after="0" w:line="240" w:lineRule="auto"/>
              <w:rPr>
                <w:rFonts w:ascii="Times New Roman" w:hAnsi="Times New Roman"/>
                <w:sz w:val="24"/>
                <w:szCs w:val="24"/>
              </w:rPr>
            </w:pPr>
          </w:p>
        </w:tc>
      </w:tr>
      <w:tr w:rsidR="00E05BEF" w:rsidRPr="00E05BEF" w:rsidTr="003D7606">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lastRenderedPageBreak/>
              <w:t>Основные положения теории строения атомов</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sz w:val="24"/>
                <w:szCs w:val="24"/>
              </w:rPr>
              <w:t>знание основные положения теории строения атомов</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tc>
      </w:tr>
      <w:tr w:rsidR="00E05BEF" w:rsidRPr="00E05BEF" w:rsidTr="003D7606">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Связь свойств элементов с их положением в периодической системе Д.И. Менделеева</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bCs/>
                <w:sz w:val="24"/>
                <w:szCs w:val="24"/>
              </w:rPr>
              <w:t>понимание зависимости свойств металлов от их положения в периодической системе Д.И. Менделеева</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tc>
      </w:tr>
      <w:tr w:rsidR="00E05BEF" w:rsidRPr="00E05BEF" w:rsidTr="003D7606">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Химический характер важнейших соединений, основные закономерности протекания химических реакций</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bCs/>
                <w:sz w:val="24"/>
                <w:szCs w:val="24"/>
              </w:rPr>
              <w:t xml:space="preserve">знание </w:t>
            </w:r>
            <w:r w:rsidRPr="00E05BEF">
              <w:rPr>
                <w:rFonts w:ascii="Times New Roman" w:hAnsi="Times New Roman"/>
                <w:sz w:val="24"/>
                <w:szCs w:val="24"/>
              </w:rPr>
              <w:t>химического характера важнейших соединений, основных закономерностей протекания химических реакций</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tc>
      </w:tr>
      <w:tr w:rsidR="00E05BEF" w:rsidRPr="00E05BEF" w:rsidTr="003D7606">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Основные свойства растворов электролитов и неэлектролитов</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sz w:val="24"/>
                <w:szCs w:val="24"/>
              </w:rPr>
              <w:t>воспроизведение основных свойств растворов электролитов и неэлектролитов</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tc>
      </w:tr>
      <w:tr w:rsidR="00E05BEF" w:rsidRPr="00E05BEF" w:rsidTr="003D7606">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Окислительно-восстановительные реакции</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bCs/>
                <w:sz w:val="24"/>
                <w:szCs w:val="24"/>
              </w:rPr>
              <w:t>построение окислительно-восстановительных реакций</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tc>
      </w:tr>
      <w:tr w:rsidR="00E05BEF" w:rsidRPr="00E05BEF" w:rsidTr="003D7606">
        <w:tc>
          <w:tcPr>
            <w:tcW w:w="2672"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bCs/>
                <w:sz w:val="24"/>
                <w:szCs w:val="24"/>
              </w:rPr>
            </w:pPr>
            <w:r w:rsidRPr="00E05BEF">
              <w:rPr>
                <w:rFonts w:ascii="Times New Roman" w:hAnsi="Times New Roman"/>
                <w:sz w:val="24"/>
                <w:szCs w:val="24"/>
              </w:rPr>
              <w:t>Важнейшие неорганические вещества в технологических процессах, а также неорганические реагенты, которые применяются в технологическом контроле параметров воды, топлива и масел</w:t>
            </w:r>
          </w:p>
        </w:tc>
        <w:tc>
          <w:tcPr>
            <w:tcW w:w="4280" w:type="dxa"/>
            <w:vAlign w:val="center"/>
          </w:tcPr>
          <w:p w:rsidR="00E05BEF" w:rsidRPr="00E05BEF" w:rsidRDefault="00E05BEF" w:rsidP="00E05BEF">
            <w:pPr>
              <w:widowControl w:val="0"/>
              <w:autoSpaceDE w:val="0"/>
              <w:autoSpaceDN w:val="0"/>
              <w:adjustRightInd w:val="0"/>
              <w:spacing w:line="240" w:lineRule="auto"/>
              <w:rPr>
                <w:rFonts w:ascii="Times New Roman" w:hAnsi="Times New Roman"/>
                <w:sz w:val="24"/>
                <w:szCs w:val="24"/>
              </w:rPr>
            </w:pPr>
            <w:r w:rsidRPr="00E05BEF">
              <w:rPr>
                <w:rFonts w:ascii="Times New Roman" w:hAnsi="Times New Roman"/>
                <w:bCs/>
                <w:sz w:val="24"/>
                <w:szCs w:val="24"/>
              </w:rPr>
              <w:t xml:space="preserve">знание </w:t>
            </w:r>
            <w:r w:rsidRPr="00E05BEF">
              <w:rPr>
                <w:rFonts w:ascii="Times New Roman" w:hAnsi="Times New Roman"/>
                <w:sz w:val="24"/>
                <w:szCs w:val="24"/>
              </w:rPr>
              <w:t>важнейших неорганических веществ в технологических процессах, а также неорганических реагентов, которые применяются в технологическом контроле параметров воды, топлива и масел</w:t>
            </w:r>
          </w:p>
        </w:tc>
        <w:tc>
          <w:tcPr>
            <w:tcW w:w="2393" w:type="dxa"/>
          </w:tcPr>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текущий контроль, устный опрос контрольные работы оценка выполнения лабораторных и практических работ</w:t>
            </w:r>
          </w:p>
          <w:p w:rsidR="00E05BEF" w:rsidRPr="00E05BEF" w:rsidRDefault="00E05BEF" w:rsidP="00E05BEF">
            <w:pPr>
              <w:spacing w:after="0" w:line="240" w:lineRule="auto"/>
              <w:rPr>
                <w:rFonts w:ascii="Times New Roman" w:hAnsi="Times New Roman"/>
                <w:sz w:val="24"/>
                <w:szCs w:val="24"/>
              </w:rPr>
            </w:pPr>
            <w:r w:rsidRPr="00E05BEF">
              <w:rPr>
                <w:rFonts w:ascii="Times New Roman" w:hAnsi="Times New Roman"/>
                <w:sz w:val="24"/>
                <w:szCs w:val="24"/>
              </w:rPr>
              <w:t>работа по карточкам</w:t>
            </w:r>
          </w:p>
          <w:p w:rsidR="00E05BEF" w:rsidRPr="00E05BEF" w:rsidRDefault="00E05BEF" w:rsidP="00E05BEF">
            <w:pPr>
              <w:spacing w:after="0" w:line="240" w:lineRule="auto"/>
              <w:rPr>
                <w:rFonts w:ascii="Times New Roman" w:hAnsi="Times New Roman"/>
                <w:sz w:val="24"/>
                <w:szCs w:val="24"/>
              </w:rPr>
            </w:pPr>
          </w:p>
        </w:tc>
      </w:tr>
    </w:tbl>
    <w:p w:rsidR="0090323D" w:rsidRPr="0090323D" w:rsidRDefault="0090323D" w:rsidP="0090323D">
      <w:pPr>
        <w:contextualSpacing/>
        <w:jc w:val="center"/>
        <w:rPr>
          <w:b/>
        </w:rPr>
      </w:pPr>
    </w:p>
    <w:sectPr w:rsidR="0090323D" w:rsidRPr="0090323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E54" w:rsidRDefault="00233E54" w:rsidP="0088007E">
      <w:pPr>
        <w:spacing w:after="0" w:line="240" w:lineRule="auto"/>
      </w:pPr>
      <w:r>
        <w:separator/>
      </w:r>
    </w:p>
  </w:endnote>
  <w:endnote w:type="continuationSeparator" w:id="0">
    <w:p w:rsidR="00233E54" w:rsidRDefault="00233E54" w:rsidP="0088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E54" w:rsidRDefault="00233E54" w:rsidP="0088007E">
      <w:pPr>
        <w:spacing w:after="0" w:line="240" w:lineRule="auto"/>
      </w:pPr>
      <w:r>
        <w:separator/>
      </w:r>
    </w:p>
  </w:footnote>
  <w:footnote w:type="continuationSeparator" w:id="0">
    <w:p w:rsidR="00233E54" w:rsidRDefault="00233E54" w:rsidP="00880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3A3A66"/>
    <w:multiLevelType w:val="hybridMultilevel"/>
    <w:tmpl w:val="780CD41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23C16322"/>
    <w:multiLevelType w:val="hybridMultilevel"/>
    <w:tmpl w:val="6756A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1D37FA"/>
    <w:multiLevelType w:val="hybridMultilevel"/>
    <w:tmpl w:val="DA380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41403F"/>
    <w:multiLevelType w:val="hybridMultilevel"/>
    <w:tmpl w:val="51548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BA6CD2"/>
    <w:multiLevelType w:val="hybridMultilevel"/>
    <w:tmpl w:val="9DC2CC6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44046BF"/>
    <w:multiLevelType w:val="hybridMultilevel"/>
    <w:tmpl w:val="28025BD4"/>
    <w:lvl w:ilvl="0" w:tplc="BA7E0410">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9">
    <w:nsid w:val="364D55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87F78AD"/>
    <w:multiLevelType w:val="hybridMultilevel"/>
    <w:tmpl w:val="B3404B46"/>
    <w:lvl w:ilvl="0" w:tplc="1D04A998">
      <w:start w:val="1"/>
      <w:numFmt w:val="bullet"/>
      <w:lvlText w:val="-"/>
      <w:lvlJc w:val="left"/>
      <w:pPr>
        <w:ind w:left="9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B5EDC08">
      <w:start w:val="1"/>
      <w:numFmt w:val="bullet"/>
      <w:lvlText w:val="o"/>
      <w:lvlJc w:val="left"/>
      <w:pPr>
        <w:ind w:left="20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9A24008">
      <w:start w:val="1"/>
      <w:numFmt w:val="bullet"/>
      <w:lvlText w:val="▪"/>
      <w:lvlJc w:val="left"/>
      <w:pPr>
        <w:ind w:left="27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A3EBB56">
      <w:start w:val="1"/>
      <w:numFmt w:val="bullet"/>
      <w:lvlText w:val="•"/>
      <w:lvlJc w:val="left"/>
      <w:pPr>
        <w:ind w:left="34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A1CF6C6">
      <w:start w:val="1"/>
      <w:numFmt w:val="bullet"/>
      <w:lvlText w:val="o"/>
      <w:lvlJc w:val="left"/>
      <w:pPr>
        <w:ind w:left="419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132B224">
      <w:start w:val="1"/>
      <w:numFmt w:val="bullet"/>
      <w:lvlText w:val="▪"/>
      <w:lvlJc w:val="left"/>
      <w:pPr>
        <w:ind w:left="49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C66CEC6">
      <w:start w:val="1"/>
      <w:numFmt w:val="bullet"/>
      <w:lvlText w:val="•"/>
      <w:lvlJc w:val="left"/>
      <w:pPr>
        <w:ind w:left="56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850FB02">
      <w:start w:val="1"/>
      <w:numFmt w:val="bullet"/>
      <w:lvlText w:val="o"/>
      <w:lvlJc w:val="left"/>
      <w:pPr>
        <w:ind w:left="635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8801B5C">
      <w:start w:val="1"/>
      <w:numFmt w:val="bullet"/>
      <w:lvlText w:val="▪"/>
      <w:lvlJc w:val="left"/>
      <w:pPr>
        <w:ind w:left="707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
    <w:nsid w:val="514A4D27"/>
    <w:multiLevelType w:val="hybridMultilevel"/>
    <w:tmpl w:val="484C0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8F544B9"/>
    <w:multiLevelType w:val="hybridMultilevel"/>
    <w:tmpl w:val="55F4D6BE"/>
    <w:lvl w:ilvl="0" w:tplc="19B8188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1533C0"/>
    <w:multiLevelType w:val="hybridMultilevel"/>
    <w:tmpl w:val="8D4C2D0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1">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8"/>
  </w:num>
  <w:num w:numId="3">
    <w:abstractNumId w:val="5"/>
  </w:num>
  <w:num w:numId="4">
    <w:abstractNumId w:val="20"/>
  </w:num>
  <w:num w:numId="5">
    <w:abstractNumId w:val="26"/>
  </w:num>
  <w:num w:numId="6">
    <w:abstractNumId w:val="10"/>
  </w:num>
  <w:num w:numId="7">
    <w:abstractNumId w:val="24"/>
  </w:num>
  <w:num w:numId="8">
    <w:abstractNumId w:val="39"/>
  </w:num>
  <w:num w:numId="9">
    <w:abstractNumId w:val="22"/>
  </w:num>
  <w:num w:numId="10">
    <w:abstractNumId w:val="34"/>
  </w:num>
  <w:num w:numId="11">
    <w:abstractNumId w:val="32"/>
  </w:num>
  <w:num w:numId="12">
    <w:abstractNumId w:val="36"/>
  </w:num>
  <w:num w:numId="13">
    <w:abstractNumId w:val="21"/>
  </w:num>
  <w:num w:numId="14">
    <w:abstractNumId w:val="25"/>
  </w:num>
  <w:num w:numId="15">
    <w:abstractNumId w:val="41"/>
  </w:num>
  <w:num w:numId="16">
    <w:abstractNumId w:val="16"/>
  </w:num>
  <w:num w:numId="17">
    <w:abstractNumId w:val="13"/>
  </w:num>
  <w:num w:numId="18">
    <w:abstractNumId w:val="29"/>
  </w:num>
  <w:num w:numId="19">
    <w:abstractNumId w:val="30"/>
  </w:num>
  <w:num w:numId="20">
    <w:abstractNumId w:val="23"/>
  </w:num>
  <w:num w:numId="21">
    <w:abstractNumId w:val="37"/>
  </w:num>
  <w:num w:numId="22">
    <w:abstractNumId w:val="1"/>
  </w:num>
  <w:num w:numId="23">
    <w:abstractNumId w:val="8"/>
  </w:num>
  <w:num w:numId="24">
    <w:abstractNumId w:val="31"/>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6"/>
  </w:num>
  <w:num w:numId="28">
    <w:abstractNumId w:val="17"/>
  </w:num>
  <w:num w:numId="29">
    <w:abstractNumId w:val="12"/>
  </w:num>
  <w:num w:numId="30">
    <w:abstractNumId w:val="4"/>
  </w:num>
  <w:num w:numId="31">
    <w:abstractNumId w:val="19"/>
  </w:num>
  <w:num w:numId="32">
    <w:abstractNumId w:val="3"/>
  </w:num>
  <w:num w:numId="33">
    <w:abstractNumId w:val="0"/>
  </w:num>
  <w:num w:numId="34">
    <w:abstractNumId w:val="14"/>
  </w:num>
  <w:num w:numId="35">
    <w:abstractNumId w:val="18"/>
  </w:num>
  <w:num w:numId="36">
    <w:abstractNumId w:val="33"/>
  </w:num>
  <w:num w:numId="37">
    <w:abstractNumId w:val="15"/>
  </w:num>
  <w:num w:numId="38">
    <w:abstractNumId w:val="27"/>
  </w:num>
  <w:num w:numId="39">
    <w:abstractNumId w:val="35"/>
  </w:num>
  <w:num w:numId="40">
    <w:abstractNumId w:val="28"/>
  </w:num>
  <w:num w:numId="41">
    <w:abstractNumId w:val="11"/>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4DF"/>
    <w:rsid w:val="00101875"/>
    <w:rsid w:val="00213197"/>
    <w:rsid w:val="00233E54"/>
    <w:rsid w:val="00277CAA"/>
    <w:rsid w:val="002F4421"/>
    <w:rsid w:val="00457FCA"/>
    <w:rsid w:val="004C6BD8"/>
    <w:rsid w:val="005210D4"/>
    <w:rsid w:val="00544805"/>
    <w:rsid w:val="00563ECD"/>
    <w:rsid w:val="005B0130"/>
    <w:rsid w:val="00773376"/>
    <w:rsid w:val="007C64DF"/>
    <w:rsid w:val="0088007E"/>
    <w:rsid w:val="00882D2C"/>
    <w:rsid w:val="008C5B13"/>
    <w:rsid w:val="0090323D"/>
    <w:rsid w:val="009D7567"/>
    <w:rsid w:val="00AE035F"/>
    <w:rsid w:val="00AE4F6F"/>
    <w:rsid w:val="00B37569"/>
    <w:rsid w:val="00BB63B0"/>
    <w:rsid w:val="00BF1465"/>
    <w:rsid w:val="00C42EBB"/>
    <w:rsid w:val="00D86FCA"/>
    <w:rsid w:val="00E05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C6FDF-3B93-4574-8279-1AE71296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07E"/>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88007E"/>
    <w:pPr>
      <w:keepNext/>
      <w:spacing w:before="240" w:after="120" w:line="240" w:lineRule="auto"/>
      <w:ind w:left="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88007E"/>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88007E"/>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88007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07E"/>
    <w:rPr>
      <w:rFonts w:ascii="Times New Roman" w:eastAsia="Times New Roman" w:hAnsi="Times New Roman" w:cs="Times New Roman"/>
      <w:b/>
      <w:bCs/>
      <w:kern w:val="32"/>
      <w:sz w:val="24"/>
      <w:szCs w:val="24"/>
      <w:lang w:val="x-none" w:eastAsia="x-none"/>
    </w:rPr>
  </w:style>
  <w:style w:type="character" w:customStyle="1" w:styleId="20">
    <w:name w:val="Заголовок 2 Знак"/>
    <w:basedOn w:val="a0"/>
    <w:link w:val="2"/>
    <w:uiPriority w:val="99"/>
    <w:rsid w:val="0088007E"/>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8007E"/>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8007E"/>
    <w:rPr>
      <w:rFonts w:ascii="Times New Roman" w:eastAsia="Times New Roman" w:hAnsi="Times New Roman" w:cs="Times New Roman"/>
      <w:b/>
      <w:bCs/>
      <w:sz w:val="24"/>
      <w:szCs w:val="24"/>
      <w:lang w:val="x-none" w:eastAsia="x-none"/>
    </w:rPr>
  </w:style>
  <w:style w:type="paragraph" w:styleId="a3">
    <w:name w:val="Body Text"/>
    <w:basedOn w:val="a"/>
    <w:link w:val="a4"/>
    <w:rsid w:val="0088007E"/>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88007E"/>
    <w:rPr>
      <w:rFonts w:ascii="Times New Roman" w:eastAsia="Times New Roman" w:hAnsi="Times New Roman" w:cs="Times New Roman"/>
      <w:sz w:val="24"/>
      <w:szCs w:val="24"/>
      <w:lang w:val="x-none" w:eastAsia="x-none"/>
    </w:rPr>
  </w:style>
  <w:style w:type="paragraph" w:styleId="21">
    <w:name w:val="Body Text 2"/>
    <w:basedOn w:val="a"/>
    <w:link w:val="22"/>
    <w:rsid w:val="0088007E"/>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88007E"/>
    <w:rPr>
      <w:rFonts w:ascii="Times New Roman" w:eastAsia="Times New Roman" w:hAnsi="Times New Roman" w:cs="Times New Roman"/>
      <w:sz w:val="24"/>
      <w:szCs w:val="24"/>
      <w:lang w:val="x-none" w:eastAsia="x-none"/>
    </w:rPr>
  </w:style>
  <w:style w:type="character" w:customStyle="1" w:styleId="blk">
    <w:name w:val="blk"/>
    <w:rsid w:val="0088007E"/>
  </w:style>
  <w:style w:type="paragraph" w:styleId="a5">
    <w:name w:val="footer"/>
    <w:aliases w:val="Нижний колонтитул Знак Знак Знак,Нижний колонтитул1,Нижний колонтитул Знак Знак"/>
    <w:basedOn w:val="a"/>
    <w:link w:val="a6"/>
    <w:uiPriority w:val="99"/>
    <w:rsid w:val="0088007E"/>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8007E"/>
    <w:rPr>
      <w:rFonts w:ascii="Times New Roman" w:eastAsia="Times New Roman" w:hAnsi="Times New Roman" w:cs="Times New Roman"/>
      <w:sz w:val="24"/>
      <w:szCs w:val="24"/>
      <w:lang w:val="x-none" w:eastAsia="x-none"/>
    </w:rPr>
  </w:style>
  <w:style w:type="character" w:styleId="a7">
    <w:name w:val="page number"/>
    <w:rsid w:val="0088007E"/>
    <w:rPr>
      <w:rFonts w:cs="Times New Roman"/>
    </w:rPr>
  </w:style>
  <w:style w:type="paragraph" w:styleId="a8">
    <w:name w:val="Normal (Web)"/>
    <w:basedOn w:val="a"/>
    <w:link w:val="a9"/>
    <w:unhideWhenUsed/>
    <w:rsid w:val="0088007E"/>
    <w:rPr>
      <w:rFonts w:ascii="Times New Roman" w:hAnsi="Times New Roman"/>
      <w:sz w:val="24"/>
      <w:szCs w:val="24"/>
    </w:rPr>
  </w:style>
  <w:style w:type="character" w:customStyle="1" w:styleId="a9">
    <w:name w:val="Обычный (веб) Знак"/>
    <w:link w:val="a8"/>
    <w:uiPriority w:val="99"/>
    <w:semiHidden/>
    <w:locked/>
    <w:rsid w:val="0088007E"/>
    <w:rPr>
      <w:rFonts w:ascii="Times New Roman" w:eastAsia="Times New Roman" w:hAnsi="Times New Roman" w:cs="Times New Roman"/>
      <w:sz w:val="24"/>
      <w:szCs w:val="24"/>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rsid w:val="0088007E"/>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8007E"/>
    <w:rPr>
      <w:rFonts w:ascii="Times New Roman" w:eastAsia="Times New Roman" w:hAnsi="Times New Roman" w:cs="Times New Roman"/>
      <w:sz w:val="20"/>
      <w:szCs w:val="20"/>
      <w:lang w:val="en-US" w:eastAsia="x-none"/>
    </w:rPr>
  </w:style>
  <w:style w:type="character" w:styleId="ac">
    <w:name w:val="footnote reference"/>
    <w:rsid w:val="0088007E"/>
    <w:rPr>
      <w:rFonts w:cs="Times New Roman"/>
      <w:vertAlign w:val="superscript"/>
    </w:rPr>
  </w:style>
  <w:style w:type="paragraph" w:styleId="23">
    <w:name w:val="List 2"/>
    <w:basedOn w:val="a"/>
    <w:rsid w:val="0088007E"/>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88007E"/>
    <w:rPr>
      <w:rFonts w:cs="Times New Roman"/>
      <w:color w:val="0000FF"/>
      <w:u w:val="single"/>
    </w:rPr>
  </w:style>
  <w:style w:type="paragraph" w:styleId="11">
    <w:name w:val="toc 1"/>
    <w:basedOn w:val="a"/>
    <w:next w:val="a"/>
    <w:autoRedefine/>
    <w:uiPriority w:val="39"/>
    <w:rsid w:val="0088007E"/>
    <w:pPr>
      <w:spacing w:before="240" w:after="120" w:line="240" w:lineRule="auto"/>
    </w:pPr>
    <w:rPr>
      <w:rFonts w:cs="Calibri"/>
      <w:b/>
      <w:bCs/>
      <w:sz w:val="20"/>
      <w:szCs w:val="20"/>
    </w:rPr>
  </w:style>
  <w:style w:type="paragraph" w:styleId="24">
    <w:name w:val="toc 2"/>
    <w:basedOn w:val="a"/>
    <w:next w:val="a"/>
    <w:autoRedefine/>
    <w:uiPriority w:val="39"/>
    <w:rsid w:val="0088007E"/>
    <w:pPr>
      <w:spacing w:before="120" w:after="0" w:line="240" w:lineRule="auto"/>
      <w:ind w:left="240"/>
    </w:pPr>
    <w:rPr>
      <w:rFonts w:cs="Calibri"/>
      <w:i/>
      <w:iCs/>
      <w:sz w:val="20"/>
      <w:szCs w:val="20"/>
    </w:rPr>
  </w:style>
  <w:style w:type="paragraph" w:styleId="31">
    <w:name w:val="toc 3"/>
    <w:basedOn w:val="a"/>
    <w:next w:val="a"/>
    <w:autoRedefine/>
    <w:uiPriority w:val="39"/>
    <w:rsid w:val="0088007E"/>
    <w:pPr>
      <w:spacing w:after="0" w:line="240" w:lineRule="auto"/>
      <w:ind w:left="480"/>
    </w:pPr>
    <w:rPr>
      <w:rFonts w:ascii="Times New Roman" w:hAnsi="Times New Roman"/>
      <w:sz w:val="28"/>
      <w:szCs w:val="28"/>
    </w:rPr>
  </w:style>
  <w:style w:type="character" w:customStyle="1" w:styleId="FootnoteTextChar">
    <w:name w:val="Footnote Text Char"/>
    <w:locked/>
    <w:rsid w:val="0088007E"/>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88007E"/>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88007E"/>
    <w:rPr>
      <w:rFonts w:ascii="Times New Roman" w:eastAsia="Times New Roman" w:hAnsi="Times New Roman" w:cs="Times New Roman"/>
      <w:sz w:val="24"/>
      <w:szCs w:val="24"/>
      <w:lang w:val="x-none" w:eastAsia="x-none"/>
    </w:rPr>
  </w:style>
  <w:style w:type="character" w:styleId="af0">
    <w:name w:val="Emphasis"/>
    <w:qFormat/>
    <w:rsid w:val="0088007E"/>
    <w:rPr>
      <w:rFonts w:cs="Times New Roman"/>
      <w:i/>
    </w:rPr>
  </w:style>
  <w:style w:type="paragraph" w:styleId="af1">
    <w:name w:val="Balloon Text"/>
    <w:basedOn w:val="a"/>
    <w:link w:val="af2"/>
    <w:rsid w:val="0088007E"/>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88007E"/>
    <w:rPr>
      <w:rFonts w:ascii="Segoe UI" w:eastAsia="Times New Roman" w:hAnsi="Segoe UI" w:cs="Times New Roman"/>
      <w:sz w:val="18"/>
      <w:szCs w:val="18"/>
      <w:lang w:val="x-none" w:eastAsia="x-none"/>
    </w:rPr>
  </w:style>
  <w:style w:type="paragraph" w:customStyle="1" w:styleId="ConsPlusNormal">
    <w:name w:val="ConsPlusNormal"/>
    <w:rsid w:val="008800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nhideWhenUsed/>
    <w:rsid w:val="0088007E"/>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88007E"/>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8007E"/>
    <w:rPr>
      <w:rFonts w:cs="Times New Roman"/>
      <w:sz w:val="20"/>
      <w:szCs w:val="20"/>
    </w:rPr>
  </w:style>
  <w:style w:type="paragraph" w:styleId="af5">
    <w:name w:val="annotation text"/>
    <w:basedOn w:val="a"/>
    <w:link w:val="af6"/>
    <w:unhideWhenUsed/>
    <w:rsid w:val="0088007E"/>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88007E"/>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88007E"/>
    <w:rPr>
      <w:rFonts w:cs="Times New Roman"/>
      <w:sz w:val="20"/>
      <w:szCs w:val="20"/>
    </w:rPr>
  </w:style>
  <w:style w:type="character" w:customStyle="1" w:styleId="111">
    <w:name w:val="Тема примечания Знак11"/>
    <w:uiPriority w:val="99"/>
    <w:rsid w:val="0088007E"/>
    <w:rPr>
      <w:rFonts w:cs="Times New Roman"/>
      <w:b/>
      <w:bCs/>
      <w:sz w:val="20"/>
      <w:szCs w:val="20"/>
    </w:rPr>
  </w:style>
  <w:style w:type="paragraph" w:styleId="af7">
    <w:name w:val="annotation subject"/>
    <w:basedOn w:val="af5"/>
    <w:next w:val="af5"/>
    <w:link w:val="af8"/>
    <w:unhideWhenUsed/>
    <w:rsid w:val="0088007E"/>
    <w:rPr>
      <w:rFonts w:ascii="Times New Roman" w:hAnsi="Times New Roman"/>
      <w:b/>
      <w:bCs/>
    </w:rPr>
  </w:style>
  <w:style w:type="character" w:customStyle="1" w:styleId="af8">
    <w:name w:val="Тема примечания Знак"/>
    <w:basedOn w:val="af6"/>
    <w:link w:val="af7"/>
    <w:uiPriority w:val="99"/>
    <w:rsid w:val="0088007E"/>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88007E"/>
    <w:rPr>
      <w:rFonts w:cs="Times New Roman"/>
      <w:b/>
      <w:bCs/>
      <w:sz w:val="20"/>
      <w:szCs w:val="20"/>
    </w:rPr>
  </w:style>
  <w:style w:type="paragraph" w:styleId="25">
    <w:name w:val="Body Text Indent 2"/>
    <w:basedOn w:val="a"/>
    <w:link w:val="26"/>
    <w:rsid w:val="0088007E"/>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88007E"/>
    <w:rPr>
      <w:rFonts w:ascii="Times New Roman" w:eastAsia="Times New Roman" w:hAnsi="Times New Roman" w:cs="Times New Roman"/>
      <w:sz w:val="24"/>
      <w:szCs w:val="24"/>
      <w:lang w:val="x-none" w:eastAsia="x-none"/>
    </w:rPr>
  </w:style>
  <w:style w:type="character" w:customStyle="1" w:styleId="apple-converted-space">
    <w:name w:val="apple-converted-space"/>
    <w:rsid w:val="0088007E"/>
  </w:style>
  <w:style w:type="character" w:customStyle="1" w:styleId="af9">
    <w:name w:val="Цветовое выделение"/>
    <w:uiPriority w:val="99"/>
    <w:rsid w:val="0088007E"/>
    <w:rPr>
      <w:b/>
      <w:color w:val="26282F"/>
    </w:rPr>
  </w:style>
  <w:style w:type="character" w:customStyle="1" w:styleId="afa">
    <w:name w:val="Гипертекстовая ссылка"/>
    <w:uiPriority w:val="99"/>
    <w:rsid w:val="0088007E"/>
    <w:rPr>
      <w:b/>
      <w:color w:val="106BBE"/>
    </w:rPr>
  </w:style>
  <w:style w:type="character" w:customStyle="1" w:styleId="afb">
    <w:name w:val="Активная гипертекстовая ссылка"/>
    <w:uiPriority w:val="99"/>
    <w:rsid w:val="0088007E"/>
    <w:rPr>
      <w:b/>
      <w:color w:val="106BBE"/>
      <w:u w:val="single"/>
    </w:rPr>
  </w:style>
  <w:style w:type="paragraph" w:customStyle="1" w:styleId="afc">
    <w:name w:val="Внимание"/>
    <w:basedOn w:val="a"/>
    <w:next w:val="a"/>
    <w:uiPriority w:val="99"/>
    <w:rsid w:val="0088007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88007E"/>
  </w:style>
  <w:style w:type="paragraph" w:customStyle="1" w:styleId="afe">
    <w:name w:val="Внимание: недобросовестность!"/>
    <w:basedOn w:val="afc"/>
    <w:next w:val="a"/>
    <w:uiPriority w:val="99"/>
    <w:rsid w:val="0088007E"/>
  </w:style>
  <w:style w:type="character" w:customStyle="1" w:styleId="aff">
    <w:name w:val="Выделение для Базового Поиска"/>
    <w:uiPriority w:val="99"/>
    <w:rsid w:val="0088007E"/>
    <w:rPr>
      <w:b/>
      <w:color w:val="0058A9"/>
    </w:rPr>
  </w:style>
  <w:style w:type="character" w:customStyle="1" w:styleId="aff0">
    <w:name w:val="Выделение для Базового Поиска (курсив)"/>
    <w:uiPriority w:val="99"/>
    <w:rsid w:val="0088007E"/>
    <w:rPr>
      <w:b/>
      <w:i/>
      <w:color w:val="0058A9"/>
    </w:rPr>
  </w:style>
  <w:style w:type="paragraph" w:customStyle="1" w:styleId="aff1">
    <w:name w:val="Дочерний элемент списка"/>
    <w:basedOn w:val="a"/>
    <w:next w:val="a"/>
    <w:uiPriority w:val="99"/>
    <w:rsid w:val="0088007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88007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88007E"/>
    <w:rPr>
      <w:b/>
      <w:bCs/>
      <w:color w:val="0058A9"/>
      <w:shd w:val="clear" w:color="auto" w:fill="ECE9D8"/>
    </w:rPr>
  </w:style>
  <w:style w:type="paragraph" w:customStyle="1" w:styleId="aff3">
    <w:name w:val="Заголовок группы контролов"/>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88007E"/>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88007E"/>
    <w:rPr>
      <w:b/>
      <w:color w:val="26282F"/>
    </w:rPr>
  </w:style>
  <w:style w:type="paragraph" w:customStyle="1" w:styleId="aff7">
    <w:name w:val="Заголовок статьи"/>
    <w:basedOn w:val="a"/>
    <w:next w:val="a"/>
    <w:uiPriority w:val="99"/>
    <w:rsid w:val="0088007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88007E"/>
    <w:rPr>
      <w:b/>
      <w:color w:val="FF0000"/>
    </w:rPr>
  </w:style>
  <w:style w:type="paragraph" w:customStyle="1" w:styleId="aff9">
    <w:name w:val="Заголовок ЭР (левое окно)"/>
    <w:basedOn w:val="a"/>
    <w:next w:val="a"/>
    <w:uiPriority w:val="99"/>
    <w:rsid w:val="0088007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88007E"/>
    <w:pPr>
      <w:spacing w:after="0"/>
      <w:jc w:val="left"/>
    </w:pPr>
  </w:style>
  <w:style w:type="paragraph" w:customStyle="1" w:styleId="affb">
    <w:name w:val="Интерактивный заголовок"/>
    <w:basedOn w:val="14"/>
    <w:next w:val="a"/>
    <w:uiPriority w:val="99"/>
    <w:rsid w:val="0088007E"/>
    <w:rPr>
      <w:u w:val="single"/>
    </w:rPr>
  </w:style>
  <w:style w:type="paragraph" w:customStyle="1" w:styleId="affc">
    <w:name w:val="Текст информации об изменениях"/>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88007E"/>
    <w:pPr>
      <w:spacing w:before="180"/>
      <w:ind w:left="360" w:right="360" w:firstLine="0"/>
    </w:pPr>
    <w:rPr>
      <w:shd w:val="clear" w:color="auto" w:fill="EAEFED"/>
    </w:rPr>
  </w:style>
  <w:style w:type="paragraph" w:customStyle="1" w:styleId="affe">
    <w:name w:val="Текст (справка)"/>
    <w:basedOn w:val="a"/>
    <w:next w:val="a"/>
    <w:uiPriority w:val="99"/>
    <w:rsid w:val="0088007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88007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8007E"/>
    <w:rPr>
      <w:i/>
      <w:iCs/>
    </w:rPr>
  </w:style>
  <w:style w:type="paragraph" w:customStyle="1" w:styleId="afff1">
    <w:name w:val="Текст (лев. подпись)"/>
    <w:basedOn w:val="a"/>
    <w:next w:val="a"/>
    <w:uiPriority w:val="99"/>
    <w:rsid w:val="0088007E"/>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88007E"/>
    <w:rPr>
      <w:sz w:val="14"/>
      <w:szCs w:val="14"/>
    </w:rPr>
  </w:style>
  <w:style w:type="paragraph" w:customStyle="1" w:styleId="afff3">
    <w:name w:val="Текст (прав. подпись)"/>
    <w:basedOn w:val="a"/>
    <w:next w:val="a"/>
    <w:uiPriority w:val="99"/>
    <w:rsid w:val="0088007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88007E"/>
    <w:rPr>
      <w:sz w:val="14"/>
      <w:szCs w:val="14"/>
    </w:rPr>
  </w:style>
  <w:style w:type="paragraph" w:customStyle="1" w:styleId="afff5">
    <w:name w:val="Комментарий пользователя"/>
    <w:basedOn w:val="afff"/>
    <w:next w:val="a"/>
    <w:uiPriority w:val="99"/>
    <w:rsid w:val="0088007E"/>
    <w:pPr>
      <w:jc w:val="left"/>
    </w:pPr>
    <w:rPr>
      <w:shd w:val="clear" w:color="auto" w:fill="FFDFE0"/>
    </w:rPr>
  </w:style>
  <w:style w:type="paragraph" w:customStyle="1" w:styleId="afff6">
    <w:name w:val="Куда обратиться?"/>
    <w:basedOn w:val="afc"/>
    <w:next w:val="a"/>
    <w:uiPriority w:val="99"/>
    <w:rsid w:val="0088007E"/>
  </w:style>
  <w:style w:type="paragraph" w:customStyle="1" w:styleId="afff7">
    <w:name w:val="Моноширинный"/>
    <w:basedOn w:val="a"/>
    <w:next w:val="a"/>
    <w:uiPriority w:val="99"/>
    <w:rsid w:val="0088007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88007E"/>
    <w:rPr>
      <w:b/>
      <w:color w:val="26282F"/>
      <w:shd w:val="clear" w:color="auto" w:fill="FFF580"/>
    </w:rPr>
  </w:style>
  <w:style w:type="paragraph" w:customStyle="1" w:styleId="afff9">
    <w:name w:val="Напишите нам"/>
    <w:basedOn w:val="a"/>
    <w:next w:val="a"/>
    <w:uiPriority w:val="99"/>
    <w:rsid w:val="0088007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88007E"/>
    <w:rPr>
      <w:b/>
      <w:color w:val="000000"/>
      <w:shd w:val="clear" w:color="auto" w:fill="D8EDE8"/>
    </w:rPr>
  </w:style>
  <w:style w:type="paragraph" w:customStyle="1" w:styleId="afffb">
    <w:name w:val="Необходимые документы"/>
    <w:basedOn w:val="afc"/>
    <w:next w:val="a"/>
    <w:uiPriority w:val="99"/>
    <w:rsid w:val="0088007E"/>
    <w:pPr>
      <w:ind w:firstLine="118"/>
    </w:pPr>
  </w:style>
  <w:style w:type="paragraph" w:customStyle="1" w:styleId="afffc">
    <w:name w:val="Нормальный (таблица)"/>
    <w:basedOn w:val="a"/>
    <w:next w:val="a"/>
    <w:uiPriority w:val="99"/>
    <w:rsid w:val="0088007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88007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88007E"/>
    <w:pPr>
      <w:ind w:left="140"/>
    </w:pPr>
  </w:style>
  <w:style w:type="character" w:customStyle="1" w:styleId="affff">
    <w:name w:val="Опечатки"/>
    <w:uiPriority w:val="99"/>
    <w:rsid w:val="0088007E"/>
    <w:rPr>
      <w:color w:val="FF0000"/>
    </w:rPr>
  </w:style>
  <w:style w:type="paragraph" w:customStyle="1" w:styleId="affff0">
    <w:name w:val="Переменная часть"/>
    <w:basedOn w:val="aff2"/>
    <w:next w:val="a"/>
    <w:uiPriority w:val="99"/>
    <w:rsid w:val="0088007E"/>
    <w:rPr>
      <w:sz w:val="18"/>
      <w:szCs w:val="18"/>
    </w:rPr>
  </w:style>
  <w:style w:type="paragraph" w:customStyle="1" w:styleId="affff1">
    <w:name w:val="Подвал для информации об изменениях"/>
    <w:basedOn w:val="1"/>
    <w:next w:val="a"/>
    <w:uiPriority w:val="99"/>
    <w:rsid w:val="0088007E"/>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8007E"/>
    <w:rPr>
      <w:b/>
      <w:bCs/>
    </w:rPr>
  </w:style>
  <w:style w:type="paragraph" w:customStyle="1" w:styleId="affff3">
    <w:name w:val="Подчёркнуный текст"/>
    <w:basedOn w:val="a"/>
    <w:next w:val="a"/>
    <w:uiPriority w:val="99"/>
    <w:rsid w:val="0088007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88007E"/>
    <w:rPr>
      <w:sz w:val="20"/>
      <w:szCs w:val="20"/>
    </w:rPr>
  </w:style>
  <w:style w:type="paragraph" w:customStyle="1" w:styleId="affff5">
    <w:name w:val="Прижатый влево"/>
    <w:basedOn w:val="a"/>
    <w:next w:val="a"/>
    <w:uiPriority w:val="99"/>
    <w:rsid w:val="0088007E"/>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88007E"/>
  </w:style>
  <w:style w:type="paragraph" w:customStyle="1" w:styleId="affff7">
    <w:name w:val="Примечание."/>
    <w:basedOn w:val="afc"/>
    <w:next w:val="a"/>
    <w:uiPriority w:val="99"/>
    <w:rsid w:val="0088007E"/>
  </w:style>
  <w:style w:type="character" w:customStyle="1" w:styleId="affff8">
    <w:name w:val="Продолжение ссылки"/>
    <w:uiPriority w:val="99"/>
    <w:rsid w:val="0088007E"/>
  </w:style>
  <w:style w:type="paragraph" w:customStyle="1" w:styleId="affff9">
    <w:name w:val="Словарная статья"/>
    <w:basedOn w:val="a"/>
    <w:next w:val="a"/>
    <w:uiPriority w:val="99"/>
    <w:rsid w:val="0088007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88007E"/>
    <w:rPr>
      <w:b/>
      <w:color w:val="26282F"/>
    </w:rPr>
  </w:style>
  <w:style w:type="character" w:customStyle="1" w:styleId="affffb">
    <w:name w:val="Сравнение редакций. Добавленный фрагмент"/>
    <w:uiPriority w:val="99"/>
    <w:rsid w:val="0088007E"/>
    <w:rPr>
      <w:color w:val="000000"/>
      <w:shd w:val="clear" w:color="auto" w:fill="C1D7FF"/>
    </w:rPr>
  </w:style>
  <w:style w:type="character" w:customStyle="1" w:styleId="affffc">
    <w:name w:val="Сравнение редакций. Удаленный фрагмент"/>
    <w:uiPriority w:val="99"/>
    <w:rsid w:val="0088007E"/>
    <w:rPr>
      <w:color w:val="000000"/>
      <w:shd w:val="clear" w:color="auto" w:fill="C4C413"/>
    </w:rPr>
  </w:style>
  <w:style w:type="paragraph" w:customStyle="1" w:styleId="affffd">
    <w:name w:val="Ссылка на официальную публикацию"/>
    <w:basedOn w:val="a"/>
    <w:next w:val="a"/>
    <w:uiPriority w:val="99"/>
    <w:rsid w:val="0088007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88007E"/>
    <w:rPr>
      <w:b/>
      <w:color w:val="749232"/>
    </w:rPr>
  </w:style>
  <w:style w:type="paragraph" w:customStyle="1" w:styleId="afffff">
    <w:name w:val="Текст в таблице"/>
    <w:basedOn w:val="afffc"/>
    <w:next w:val="a"/>
    <w:uiPriority w:val="99"/>
    <w:rsid w:val="0088007E"/>
    <w:pPr>
      <w:ind w:firstLine="500"/>
    </w:pPr>
  </w:style>
  <w:style w:type="paragraph" w:customStyle="1" w:styleId="afffff0">
    <w:name w:val="Текст ЭР (см. также)"/>
    <w:basedOn w:val="a"/>
    <w:next w:val="a"/>
    <w:uiPriority w:val="99"/>
    <w:rsid w:val="0088007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88007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88007E"/>
    <w:rPr>
      <w:b/>
      <w:strike/>
      <w:color w:val="666600"/>
    </w:rPr>
  </w:style>
  <w:style w:type="paragraph" w:customStyle="1" w:styleId="afffff3">
    <w:name w:val="Формула"/>
    <w:basedOn w:val="a"/>
    <w:next w:val="a"/>
    <w:uiPriority w:val="99"/>
    <w:rsid w:val="0088007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88007E"/>
    <w:pPr>
      <w:jc w:val="center"/>
    </w:pPr>
  </w:style>
  <w:style w:type="paragraph" w:customStyle="1" w:styleId="-">
    <w:name w:val="ЭР-содержание (правое окно)"/>
    <w:basedOn w:val="a"/>
    <w:next w:val="a"/>
    <w:uiPriority w:val="99"/>
    <w:rsid w:val="0088007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8800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nhideWhenUsed/>
    <w:rsid w:val="0088007E"/>
    <w:rPr>
      <w:rFonts w:cs="Times New Roman"/>
      <w:sz w:val="16"/>
    </w:rPr>
  </w:style>
  <w:style w:type="paragraph" w:styleId="41">
    <w:name w:val="toc 4"/>
    <w:basedOn w:val="a"/>
    <w:next w:val="a"/>
    <w:autoRedefine/>
    <w:rsid w:val="0088007E"/>
    <w:pPr>
      <w:spacing w:after="0" w:line="240" w:lineRule="auto"/>
      <w:ind w:left="720"/>
    </w:pPr>
    <w:rPr>
      <w:rFonts w:cs="Calibri"/>
      <w:sz w:val="20"/>
      <w:szCs w:val="20"/>
    </w:rPr>
  </w:style>
  <w:style w:type="paragraph" w:styleId="5">
    <w:name w:val="toc 5"/>
    <w:basedOn w:val="a"/>
    <w:next w:val="a"/>
    <w:autoRedefine/>
    <w:rsid w:val="0088007E"/>
    <w:pPr>
      <w:spacing w:after="0" w:line="240" w:lineRule="auto"/>
      <w:ind w:left="960"/>
    </w:pPr>
    <w:rPr>
      <w:rFonts w:cs="Calibri"/>
      <w:sz w:val="20"/>
      <w:szCs w:val="20"/>
    </w:rPr>
  </w:style>
  <w:style w:type="paragraph" w:styleId="6">
    <w:name w:val="toc 6"/>
    <w:basedOn w:val="a"/>
    <w:next w:val="a"/>
    <w:autoRedefine/>
    <w:rsid w:val="0088007E"/>
    <w:pPr>
      <w:spacing w:after="0" w:line="240" w:lineRule="auto"/>
      <w:ind w:left="1200"/>
    </w:pPr>
    <w:rPr>
      <w:rFonts w:cs="Calibri"/>
      <w:sz w:val="20"/>
      <w:szCs w:val="20"/>
    </w:rPr>
  </w:style>
  <w:style w:type="paragraph" w:styleId="7">
    <w:name w:val="toc 7"/>
    <w:basedOn w:val="a"/>
    <w:next w:val="a"/>
    <w:autoRedefine/>
    <w:rsid w:val="0088007E"/>
    <w:pPr>
      <w:spacing w:after="0" w:line="240" w:lineRule="auto"/>
      <w:ind w:left="1440"/>
    </w:pPr>
    <w:rPr>
      <w:rFonts w:cs="Calibri"/>
      <w:sz w:val="20"/>
      <w:szCs w:val="20"/>
    </w:rPr>
  </w:style>
  <w:style w:type="paragraph" w:styleId="8">
    <w:name w:val="toc 8"/>
    <w:basedOn w:val="a"/>
    <w:next w:val="a"/>
    <w:autoRedefine/>
    <w:rsid w:val="0088007E"/>
    <w:pPr>
      <w:spacing w:after="0" w:line="240" w:lineRule="auto"/>
      <w:ind w:left="1680"/>
    </w:pPr>
    <w:rPr>
      <w:rFonts w:cs="Calibri"/>
      <w:sz w:val="20"/>
      <w:szCs w:val="20"/>
    </w:rPr>
  </w:style>
  <w:style w:type="paragraph" w:styleId="9">
    <w:name w:val="toc 9"/>
    <w:basedOn w:val="a"/>
    <w:next w:val="a"/>
    <w:autoRedefine/>
    <w:rsid w:val="0088007E"/>
    <w:pPr>
      <w:spacing w:after="0" w:line="240" w:lineRule="auto"/>
      <w:ind w:left="1920"/>
    </w:pPr>
    <w:rPr>
      <w:rFonts w:cs="Calibri"/>
      <w:sz w:val="20"/>
      <w:szCs w:val="20"/>
    </w:rPr>
  </w:style>
  <w:style w:type="paragraph" w:customStyle="1" w:styleId="s1">
    <w:name w:val="s_1"/>
    <w:basedOn w:val="a"/>
    <w:rsid w:val="0088007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88007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8007E"/>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88007E"/>
    <w:rPr>
      <w:rFonts w:ascii="Calibri" w:eastAsia="Times New Roman" w:hAnsi="Calibri" w:cs="Times New Roman"/>
      <w:sz w:val="20"/>
      <w:szCs w:val="20"/>
      <w:lang w:val="x-none" w:eastAsia="x-none"/>
    </w:rPr>
  </w:style>
  <w:style w:type="character" w:styleId="afffff9">
    <w:name w:val="endnote reference"/>
    <w:uiPriority w:val="99"/>
    <w:semiHidden/>
    <w:unhideWhenUsed/>
    <w:rsid w:val="0088007E"/>
    <w:rPr>
      <w:rFonts w:cs="Times New Roman"/>
      <w:vertAlign w:val="superscript"/>
    </w:rPr>
  </w:style>
  <w:style w:type="character" w:styleId="afffffa">
    <w:name w:val="Strong"/>
    <w:qFormat/>
    <w:rsid w:val="0088007E"/>
    <w:rPr>
      <w:b/>
      <w:bCs/>
    </w:rPr>
  </w:style>
  <w:style w:type="table" w:customStyle="1" w:styleId="TableNormal">
    <w:name w:val="Table Normal"/>
    <w:uiPriority w:val="2"/>
    <w:semiHidden/>
    <w:unhideWhenUsed/>
    <w:qFormat/>
    <w:rsid w:val="0088007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007E"/>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b">
    <w:name w:val="FollowedHyperlink"/>
    <w:uiPriority w:val="99"/>
    <w:unhideWhenUsed/>
    <w:rsid w:val="0088007E"/>
    <w:rPr>
      <w:color w:val="0000FF"/>
      <w:u w:val="single"/>
    </w:rPr>
  </w:style>
  <w:style w:type="table" w:styleId="32">
    <w:name w:val="Plain Table 3"/>
    <w:basedOn w:val="a1"/>
    <w:uiPriority w:val="43"/>
    <w:rsid w:val="0088007E"/>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8007E"/>
    <w:rPr>
      <w:color w:val="605E5C"/>
      <w:shd w:val="clear" w:color="auto" w:fill="E1DFDD"/>
    </w:rPr>
  </w:style>
  <w:style w:type="character" w:customStyle="1" w:styleId="15">
    <w:name w:val="Название Знак1"/>
    <w:link w:val="afffffd"/>
    <w:uiPriority w:val="10"/>
    <w:rsid w:val="0088007E"/>
    <w:rPr>
      <w:rFonts w:ascii="Times New Roman" w:eastAsia="Times New Roman" w:hAnsi="Times New Roman"/>
      <w:kern w:val="28"/>
      <w:sz w:val="24"/>
      <w:szCs w:val="24"/>
    </w:rPr>
  </w:style>
  <w:style w:type="paragraph" w:styleId="afffffd">
    <w:name w:val="Title"/>
    <w:basedOn w:val="a"/>
    <w:next w:val="a"/>
    <w:link w:val="15"/>
    <w:uiPriority w:val="10"/>
    <w:qFormat/>
    <w:rsid w:val="0088007E"/>
    <w:pPr>
      <w:spacing w:after="0" w:line="240" w:lineRule="auto"/>
      <w:contextualSpacing/>
    </w:pPr>
    <w:rPr>
      <w:rFonts w:ascii="Times New Roman" w:hAnsi="Times New Roman" w:cstheme="minorBidi"/>
      <w:kern w:val="28"/>
      <w:sz w:val="24"/>
      <w:szCs w:val="24"/>
      <w:lang w:eastAsia="en-US"/>
    </w:rPr>
  </w:style>
  <w:style w:type="paragraph" w:styleId="afffffe">
    <w:name w:val="Subtitle"/>
    <w:basedOn w:val="a"/>
    <w:next w:val="a"/>
    <w:link w:val="affffff"/>
    <w:qFormat/>
    <w:rsid w:val="0088007E"/>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rsid w:val="0088007E"/>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88007E"/>
    <w:pPr>
      <w:keepLines/>
      <w:spacing w:after="0" w:line="259" w:lineRule="auto"/>
      <w:ind w:left="0"/>
      <w:outlineLvl w:val="9"/>
    </w:pPr>
    <w:rPr>
      <w:rFonts w:ascii="Calibri Light" w:hAnsi="Calibri Light"/>
      <w:b w:val="0"/>
      <w:bCs w:val="0"/>
      <w:color w:val="2F5496"/>
      <w:kern w:val="0"/>
      <w:sz w:val="32"/>
      <w:szCs w:val="32"/>
      <w:lang w:val="ru-RU" w:eastAsia="ru-RU"/>
    </w:rPr>
  </w:style>
  <w:style w:type="character" w:customStyle="1" w:styleId="affffff1">
    <w:name w:val="Название Знак"/>
    <w:basedOn w:val="a0"/>
    <w:uiPriority w:val="10"/>
    <w:rsid w:val="0088007E"/>
    <w:rPr>
      <w:rFonts w:asciiTheme="majorHAnsi" w:eastAsiaTheme="majorEastAsia" w:hAnsiTheme="majorHAnsi" w:cstheme="majorBidi"/>
      <w:spacing w:val="-10"/>
      <w:kern w:val="28"/>
      <w:sz w:val="56"/>
      <w:szCs w:val="56"/>
      <w:lang w:eastAsia="ru-RU"/>
    </w:rPr>
  </w:style>
  <w:style w:type="paragraph" w:customStyle="1" w:styleId="affffff2">
    <w:name w:val="Знак"/>
    <w:basedOn w:val="a"/>
    <w:rsid w:val="005210D4"/>
    <w:pPr>
      <w:spacing w:after="160" w:line="240" w:lineRule="exact"/>
    </w:pPr>
    <w:rPr>
      <w:rFonts w:ascii="Verdana" w:hAnsi="Verdana"/>
      <w:sz w:val="20"/>
      <w:szCs w:val="20"/>
    </w:rPr>
  </w:style>
  <w:style w:type="paragraph" w:customStyle="1" w:styleId="27">
    <w:name w:val="Знак2"/>
    <w:basedOn w:val="a"/>
    <w:rsid w:val="005210D4"/>
    <w:pPr>
      <w:tabs>
        <w:tab w:val="left" w:pos="708"/>
      </w:tabs>
      <w:spacing w:after="160" w:line="240" w:lineRule="exact"/>
    </w:pPr>
    <w:rPr>
      <w:rFonts w:ascii="Verdana" w:hAnsi="Verdana" w:cs="Verdana"/>
      <w:sz w:val="20"/>
      <w:szCs w:val="20"/>
      <w:lang w:val="en-US" w:eastAsia="en-US"/>
    </w:rPr>
  </w:style>
  <w:style w:type="paragraph" w:styleId="affffff3">
    <w:name w:val="List"/>
    <w:basedOn w:val="a"/>
    <w:uiPriority w:val="99"/>
    <w:unhideWhenUsed/>
    <w:rsid w:val="005210D4"/>
    <w:pPr>
      <w:spacing w:after="0" w:line="240" w:lineRule="auto"/>
      <w:ind w:left="283" w:hanging="283"/>
      <w:contextualSpacing/>
    </w:pPr>
    <w:rPr>
      <w:rFonts w:ascii="Times New Roman" w:hAnsi="Times New Roman"/>
      <w:sz w:val="24"/>
      <w:szCs w:val="24"/>
    </w:rPr>
  </w:style>
  <w:style w:type="paragraph" w:styleId="affffff4">
    <w:name w:val="No Spacing"/>
    <w:link w:val="affffff5"/>
    <w:uiPriority w:val="1"/>
    <w:qFormat/>
    <w:rsid w:val="005210D4"/>
    <w:pPr>
      <w:spacing w:after="0" w:line="240" w:lineRule="auto"/>
    </w:pPr>
    <w:rPr>
      <w:rFonts w:ascii="Calibri" w:eastAsia="Times New Roman" w:hAnsi="Calibri" w:cs="Times New Roman"/>
      <w:lang w:eastAsia="ru-RU"/>
    </w:rPr>
  </w:style>
  <w:style w:type="character" w:customStyle="1" w:styleId="affffff5">
    <w:name w:val="Без интервала Знак"/>
    <w:basedOn w:val="a0"/>
    <w:link w:val="affffff4"/>
    <w:uiPriority w:val="1"/>
    <w:rsid w:val="005210D4"/>
    <w:rPr>
      <w:rFonts w:ascii="Calibri" w:eastAsia="Times New Roman" w:hAnsi="Calibri" w:cs="Times New Roman"/>
      <w:lang w:eastAsia="ru-RU"/>
    </w:rPr>
  </w:style>
  <w:style w:type="character" w:customStyle="1" w:styleId="28">
    <w:name w:val="Основной текст (2)_"/>
    <w:basedOn w:val="a0"/>
    <w:link w:val="29"/>
    <w:locked/>
    <w:rsid w:val="005210D4"/>
    <w:rPr>
      <w:sz w:val="27"/>
      <w:szCs w:val="27"/>
      <w:shd w:val="clear" w:color="auto" w:fill="FFFFFF"/>
    </w:rPr>
  </w:style>
  <w:style w:type="paragraph" w:customStyle="1" w:styleId="29">
    <w:name w:val="Основной текст (2)"/>
    <w:basedOn w:val="a"/>
    <w:link w:val="28"/>
    <w:rsid w:val="005210D4"/>
    <w:pPr>
      <w:shd w:val="clear" w:color="auto" w:fill="FFFFFF"/>
      <w:spacing w:after="5100" w:line="322" w:lineRule="exact"/>
      <w:ind w:hanging="360"/>
      <w:jc w:val="center"/>
    </w:pPr>
    <w:rPr>
      <w:rFonts w:asciiTheme="minorHAnsi" w:eastAsiaTheme="minorHAnsi" w:hAnsiTheme="minorHAnsi" w:cstheme="minorBidi"/>
      <w:sz w:val="27"/>
      <w:szCs w:val="27"/>
      <w:lang w:eastAsia="en-US"/>
    </w:rPr>
  </w:style>
  <w:style w:type="character" w:customStyle="1" w:styleId="FontStyle28">
    <w:name w:val="Font Style28"/>
    <w:basedOn w:val="a0"/>
    <w:uiPriority w:val="99"/>
    <w:rsid w:val="005210D4"/>
    <w:rPr>
      <w:rFonts w:ascii="Times New Roman" w:hAnsi="Times New Roman" w:cs="Times New Roman"/>
      <w:sz w:val="22"/>
      <w:szCs w:val="22"/>
    </w:rPr>
  </w:style>
  <w:style w:type="paragraph" w:customStyle="1" w:styleId="Style8">
    <w:name w:val="Style8"/>
    <w:basedOn w:val="a"/>
    <w:uiPriority w:val="99"/>
    <w:rsid w:val="005210D4"/>
    <w:pPr>
      <w:widowControl w:val="0"/>
      <w:autoSpaceDE w:val="0"/>
      <w:autoSpaceDN w:val="0"/>
      <w:adjustRightInd w:val="0"/>
      <w:spacing w:after="0" w:line="317" w:lineRule="exact"/>
    </w:pPr>
    <w:rPr>
      <w:rFonts w:ascii="Times New Roman" w:hAnsi="Times New Roman"/>
      <w:sz w:val="24"/>
      <w:szCs w:val="24"/>
    </w:rPr>
  </w:style>
  <w:style w:type="character" w:customStyle="1" w:styleId="affffff6">
    <w:name w:val="Основной текст_"/>
    <w:basedOn w:val="a0"/>
    <w:link w:val="42"/>
    <w:rsid w:val="005210D4"/>
    <w:rPr>
      <w:sz w:val="23"/>
      <w:szCs w:val="23"/>
      <w:shd w:val="clear" w:color="auto" w:fill="FFFFFF"/>
    </w:rPr>
  </w:style>
  <w:style w:type="paragraph" w:customStyle="1" w:styleId="42">
    <w:name w:val="Основной текст4"/>
    <w:basedOn w:val="a"/>
    <w:link w:val="affffff6"/>
    <w:rsid w:val="005210D4"/>
    <w:pPr>
      <w:shd w:val="clear" w:color="auto" w:fill="FFFFFF"/>
      <w:spacing w:after="240" w:line="278" w:lineRule="exact"/>
      <w:ind w:hanging="420"/>
    </w:pPr>
    <w:rPr>
      <w:rFonts w:asciiTheme="minorHAnsi" w:eastAsiaTheme="minorHAnsi" w:hAnsiTheme="minorHAnsi" w:cstheme="minorBidi"/>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menty.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dmin\Downloads\www.e.landboo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dmin\Downloads\_OY_2016_okt.zip" TargetMode="External"/><Relationship Id="rId5" Type="http://schemas.openxmlformats.org/officeDocument/2006/relationships/footnotes" Target="footnotes.xml"/><Relationship Id="rId10" Type="http://schemas.openxmlformats.org/officeDocument/2006/relationships/hyperlink" Target="http://www.&#1093;&#1080;&#1090;&#1080;&#1050;.ru/" TargetMode="External"/><Relationship Id="rId4" Type="http://schemas.openxmlformats.org/officeDocument/2006/relationships/webSettings" Target="webSettings.xml"/><Relationship Id="rId9" Type="http://schemas.openxmlformats.org/officeDocument/2006/relationships/hyperlink" Target="http://www.fci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1923</Words>
  <Characters>10966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6</cp:revision>
  <cp:lastPrinted>2024-03-26T20:54:00Z</cp:lastPrinted>
  <dcterms:created xsi:type="dcterms:W3CDTF">2024-03-26T20:14:00Z</dcterms:created>
  <dcterms:modified xsi:type="dcterms:W3CDTF">2024-03-26T20:55:00Z</dcterms:modified>
</cp:coreProperties>
</file>